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170E" w14:textId="77777777" w:rsidR="00761C81" w:rsidRPr="00A10BD2" w:rsidRDefault="00761C81" w:rsidP="00761C81">
      <w:pPr>
        <w:rPr>
          <w:rFonts w:ascii="Arial" w:hAnsi="Arial" w:cs="Arial"/>
        </w:rPr>
      </w:pPr>
      <w:r w:rsidRPr="00A10BD2">
        <w:rPr>
          <w:rFonts w:ascii="Arial" w:hAnsi="Arial" w:cs="Arial"/>
          <w:noProof/>
          <w:lang w:eastAsia="en-GB"/>
        </w:rPr>
        <mc:AlternateContent>
          <mc:Choice Requires="wps">
            <w:drawing>
              <wp:anchor distT="45720" distB="45720" distL="114300" distR="114300" simplePos="0" relativeHeight="251661312" behindDoc="0" locked="0" layoutInCell="1" allowOverlap="1" wp14:anchorId="1420307E" wp14:editId="31F114D6">
                <wp:simplePos x="0" y="0"/>
                <wp:positionH relativeFrom="margin">
                  <wp:align>right</wp:align>
                </wp:positionH>
                <wp:positionV relativeFrom="paragraph">
                  <wp:posOffset>-163195</wp:posOffset>
                </wp:positionV>
                <wp:extent cx="3200400" cy="7556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55650"/>
                        </a:xfrm>
                        <a:prstGeom prst="rect">
                          <a:avLst/>
                        </a:prstGeom>
                        <a:solidFill>
                          <a:srgbClr val="FFFFFF"/>
                        </a:solidFill>
                        <a:ln w="9525">
                          <a:noFill/>
                          <a:miter lim="800000"/>
                          <a:headEnd/>
                          <a:tailEnd/>
                        </a:ln>
                      </wps:spPr>
                      <wps:txbx>
                        <w:txbxContent>
                          <w:p w14:paraId="1CAB8353" w14:textId="4B63266B" w:rsidR="00761C81" w:rsidRDefault="00761C81" w:rsidP="00761C81">
                            <w:pPr>
                              <w:spacing w:after="240"/>
                              <w:rPr>
                                <w:rFonts w:ascii="Arial" w:hAnsi="Arial" w:cs="Arial"/>
                                <w:sz w:val="40"/>
                              </w:rPr>
                            </w:pPr>
                            <w:r w:rsidRPr="005238B8">
                              <w:rPr>
                                <w:rFonts w:ascii="Arial" w:hAnsi="Arial" w:cs="Arial"/>
                                <w:sz w:val="28"/>
                                <w:szCs w:val="28"/>
                              </w:rPr>
                              <w:t>Report author:</w:t>
                            </w:r>
                            <w:r w:rsidR="004F6425">
                              <w:rPr>
                                <w:rFonts w:ascii="Arial" w:hAnsi="Arial" w:cs="Arial"/>
                                <w:sz w:val="28"/>
                                <w:szCs w:val="28"/>
                              </w:rPr>
                              <w:t xml:space="preserve"> Jason Newman</w:t>
                            </w:r>
                          </w:p>
                          <w:p w14:paraId="7AD9CBB5" w14:textId="260AB20F" w:rsidR="00761C81" w:rsidRDefault="00761C81" w:rsidP="00761C81">
                            <w:r w:rsidRPr="005238B8">
                              <w:rPr>
                                <w:rFonts w:ascii="Arial" w:hAnsi="Arial" w:cs="Arial"/>
                                <w:sz w:val="28"/>
                                <w:szCs w:val="28"/>
                              </w:rPr>
                              <w:t>Tel:</w:t>
                            </w:r>
                            <w:r w:rsidR="004F6425">
                              <w:rPr>
                                <w:rFonts w:ascii="Arial" w:hAnsi="Arial" w:cs="Arial"/>
                                <w:sz w:val="28"/>
                                <w:szCs w:val="28"/>
                              </w:rPr>
                              <w:t xml:space="preserve"> 07891 274881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20307E" id="_x0000_t202" coordsize="21600,21600" o:spt="202" path="m,l,21600r21600,l21600,xe">
                <v:stroke joinstyle="miter"/>
                <v:path gradientshapeok="t" o:connecttype="rect"/>
              </v:shapetype>
              <v:shape id="Text Box 2" o:spid="_x0000_s1026" type="#_x0000_t202" style="position:absolute;margin-left:200.8pt;margin-top:-12.85pt;width:252pt;height:59.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" stroked="f">
                <v:textbox>
                  <w:txbxContent>
                    <w:p w14:paraId="1CAB8353" w14:textId="4B63266B" w:rsidR="00761C81" w:rsidRDefault="00761C81" w:rsidP="00761C81">
                      <w:pPr>
                        <w:spacing w:after="240"/>
                        <w:rPr>
                          <w:rFonts w:ascii="Arial" w:hAnsi="Arial" w:cs="Arial"/>
                          <w:sz w:val="40"/>
                        </w:rPr>
                      </w:pPr>
                      <w:r w:rsidRPr="005238B8">
                        <w:rPr>
                          <w:rFonts w:ascii="Arial" w:hAnsi="Arial" w:cs="Arial"/>
                          <w:sz w:val="28"/>
                          <w:szCs w:val="28"/>
                        </w:rPr>
                        <w:t>Report author:</w:t>
                      </w:r>
                      <w:r w:rsidR="004F6425">
                        <w:rPr>
                          <w:rFonts w:ascii="Arial" w:hAnsi="Arial" w:cs="Arial"/>
                          <w:sz w:val="28"/>
                          <w:szCs w:val="28"/>
                        </w:rPr>
                        <w:t xml:space="preserve"> Jason Newman</w:t>
                      </w:r>
                    </w:p>
                    <w:p w14:paraId="7AD9CBB5" w14:textId="260AB20F" w:rsidR="00761C81" w:rsidRDefault="00761C81" w:rsidP="00761C81">
                      <w:r w:rsidRPr="005238B8">
                        <w:rPr>
                          <w:rFonts w:ascii="Arial" w:hAnsi="Arial" w:cs="Arial"/>
                          <w:sz w:val="28"/>
                          <w:szCs w:val="28"/>
                        </w:rPr>
                        <w:t>Tel:</w:t>
                      </w:r>
                      <w:r w:rsidR="004F6425">
                        <w:rPr>
                          <w:rFonts w:ascii="Arial" w:hAnsi="Arial" w:cs="Arial"/>
                          <w:sz w:val="28"/>
                          <w:szCs w:val="28"/>
                        </w:rPr>
                        <w:t xml:space="preserve"> 07891 274881</w:t>
                      </w:r>
                    </w:p>
                  </w:txbxContent>
                </v:textbox>
                <w10:wrap anchorx="margin"/>
              </v:shape>
            </w:pict>
          </mc:Fallback>
        </mc:AlternateContent>
      </w:r>
      <w:r w:rsidRPr="00A10BD2">
        <w:rPr>
          <w:rFonts w:ascii="Arial" w:hAnsi="Arial" w:cs="Arial"/>
          <w:noProof/>
          <w:lang w:eastAsia="en-GB"/>
        </w:rPr>
        <w:drawing>
          <wp:anchor distT="0" distB="0" distL="114300" distR="114300" simplePos="0" relativeHeight="251659264" behindDoc="0" locked="0" layoutInCell="1" allowOverlap="1" wp14:anchorId="08B91F07" wp14:editId="40E7F562">
            <wp:simplePos x="0" y="0"/>
            <wp:positionH relativeFrom="margin">
              <wp:align>left</wp:align>
            </wp:positionH>
            <wp:positionV relativeFrom="paragraph">
              <wp:posOffset>-333375</wp:posOffset>
            </wp:positionV>
            <wp:extent cx="2742565" cy="859790"/>
            <wp:effectExtent l="0" t="0" r="635" b="0"/>
            <wp:wrapNone/>
            <wp:docPr id="17" name="Picture 2" descr="logo mono5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 mono50mm"/>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2565" cy="859790"/>
                    </a:xfrm>
                    <a:prstGeom prst="rect">
                      <a:avLst/>
                    </a:prstGeom>
                    <a:noFill/>
                    <a:ln>
                      <a:noFill/>
                    </a:ln>
                  </pic:spPr>
                </pic:pic>
              </a:graphicData>
            </a:graphic>
          </wp:anchor>
        </w:drawing>
      </w:r>
    </w:p>
    <w:p w14:paraId="3A162F21" w14:textId="60425C18" w:rsidR="00761C81" w:rsidRPr="00A10BD2" w:rsidRDefault="00761C81" w:rsidP="00761C81">
      <w:pPr>
        <w:jc w:val="center"/>
        <w:rPr>
          <w:rFonts w:ascii="Arial" w:hAnsi="Arial" w:cs="Arial"/>
        </w:rPr>
      </w:pPr>
    </w:p>
    <w:tbl>
      <w:tblPr>
        <w:tblStyle w:val="TableGrid"/>
        <w:tblpPr w:leftFromText="180" w:rightFromText="180" w:vertAnchor="text" w:horzAnchor="margin" w:tblpY="2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793"/>
      </w:tblGrid>
      <w:tr w:rsidR="00761C81" w:rsidRPr="00A10BD2" w14:paraId="22A6B3E5" w14:textId="77777777" w:rsidTr="00247F4F">
        <w:tc>
          <w:tcPr>
            <w:tcW w:w="10456" w:type="dxa"/>
            <w:gridSpan w:val="2"/>
          </w:tcPr>
          <w:p w14:paraId="001AE3ED" w14:textId="22AA90E8" w:rsidR="00761C81" w:rsidRPr="00A10BD2" w:rsidRDefault="00462602" w:rsidP="0090617C">
            <w:pPr>
              <w:pStyle w:val="Title"/>
              <w:framePr w:hSpace="0" w:wrap="auto" w:vAnchor="margin" w:hAnchor="text" w:yAlign="inline"/>
            </w:pPr>
            <w:r>
              <w:t>Library opening hours</w:t>
            </w:r>
          </w:p>
        </w:tc>
      </w:tr>
      <w:tr w:rsidR="00761C81" w:rsidRPr="00A10BD2" w14:paraId="4DCA91EA" w14:textId="77777777" w:rsidTr="00247F4F">
        <w:trPr>
          <w:trHeight w:val="360"/>
        </w:trPr>
        <w:tc>
          <w:tcPr>
            <w:tcW w:w="10456" w:type="dxa"/>
            <w:gridSpan w:val="2"/>
          </w:tcPr>
          <w:p w14:paraId="705025E4" w14:textId="525F1826" w:rsidR="00761C81" w:rsidRPr="00A10BD2" w:rsidRDefault="00761C81" w:rsidP="00247F4F">
            <w:pPr>
              <w:spacing w:after="240"/>
              <w:ind w:left="743" w:hanging="743"/>
              <w:rPr>
                <w:rFonts w:ascii="Arial" w:hAnsi="Arial" w:cs="Arial"/>
                <w:i/>
                <w:sz w:val="40"/>
              </w:rPr>
            </w:pPr>
            <w:r w:rsidRPr="00A10BD2">
              <w:rPr>
                <w:rFonts w:ascii="Arial" w:hAnsi="Arial" w:cs="Arial"/>
                <w:sz w:val="28"/>
                <w:szCs w:val="28"/>
              </w:rPr>
              <w:t xml:space="preserve">Date: </w:t>
            </w:r>
            <w:r w:rsidR="00A23960">
              <w:rPr>
                <w:rFonts w:ascii="Arial" w:hAnsi="Arial" w:cs="Arial"/>
                <w:sz w:val="28"/>
                <w:szCs w:val="28"/>
              </w:rPr>
              <w:t>2/05/2024</w:t>
            </w:r>
          </w:p>
        </w:tc>
      </w:tr>
      <w:tr w:rsidR="00761C81" w:rsidRPr="00A10BD2" w14:paraId="69F11FEA" w14:textId="77777777" w:rsidTr="00247F4F">
        <w:tc>
          <w:tcPr>
            <w:tcW w:w="10456" w:type="dxa"/>
            <w:gridSpan w:val="2"/>
          </w:tcPr>
          <w:p w14:paraId="6F4CA209" w14:textId="60EEE6BB" w:rsidR="00761C81" w:rsidRPr="00A10BD2" w:rsidRDefault="00761C81" w:rsidP="00247F4F">
            <w:pPr>
              <w:spacing w:after="240"/>
              <w:rPr>
                <w:rFonts w:ascii="Arial" w:hAnsi="Arial" w:cs="Arial"/>
                <w:sz w:val="40"/>
              </w:rPr>
            </w:pPr>
            <w:r w:rsidRPr="00A10BD2">
              <w:rPr>
                <w:rFonts w:ascii="Arial" w:hAnsi="Arial" w:cs="Arial"/>
                <w:sz w:val="28"/>
                <w:szCs w:val="28"/>
              </w:rPr>
              <w:t>Report of:</w:t>
            </w:r>
            <w:r w:rsidR="00A23960">
              <w:rPr>
                <w:rFonts w:ascii="Arial" w:hAnsi="Arial" w:cs="Arial"/>
                <w:sz w:val="28"/>
                <w:szCs w:val="28"/>
              </w:rPr>
              <w:t xml:space="preserve"> Nick Hart</w:t>
            </w:r>
          </w:p>
        </w:tc>
      </w:tr>
      <w:tr w:rsidR="00761C81" w:rsidRPr="00A10BD2" w14:paraId="6DB91627" w14:textId="77777777" w:rsidTr="00247F4F">
        <w:tc>
          <w:tcPr>
            <w:tcW w:w="10456" w:type="dxa"/>
            <w:gridSpan w:val="2"/>
          </w:tcPr>
          <w:p w14:paraId="62623C88" w14:textId="71ED3943" w:rsidR="00761C81" w:rsidRPr="00A10BD2" w:rsidRDefault="00761C81" w:rsidP="00247F4F">
            <w:pPr>
              <w:spacing w:after="240"/>
              <w:rPr>
                <w:rFonts w:ascii="Arial" w:hAnsi="Arial" w:cs="Arial"/>
                <w:sz w:val="40"/>
              </w:rPr>
            </w:pPr>
            <w:r w:rsidRPr="00A10BD2">
              <w:rPr>
                <w:rFonts w:ascii="Arial" w:hAnsi="Arial" w:cs="Arial"/>
                <w:sz w:val="28"/>
                <w:szCs w:val="28"/>
              </w:rPr>
              <w:t>Report to:</w:t>
            </w:r>
            <w:r w:rsidR="00A23960">
              <w:rPr>
                <w:rFonts w:ascii="Arial" w:hAnsi="Arial" w:cs="Arial"/>
                <w:sz w:val="28"/>
                <w:szCs w:val="28"/>
              </w:rPr>
              <w:t xml:space="preserve"> Lee Hemsworth</w:t>
            </w:r>
          </w:p>
        </w:tc>
      </w:tr>
      <w:tr w:rsidR="00761C81" w:rsidRPr="00A10BD2" w14:paraId="05B5D021" w14:textId="77777777" w:rsidTr="00247F4F">
        <w:tc>
          <w:tcPr>
            <w:tcW w:w="6663" w:type="dxa"/>
          </w:tcPr>
          <w:p w14:paraId="7093D3D2" w14:textId="77777777" w:rsidR="00761C81" w:rsidRPr="00A10BD2" w:rsidRDefault="00761C81" w:rsidP="00247F4F">
            <w:pPr>
              <w:spacing w:after="240"/>
              <w:rPr>
                <w:rFonts w:ascii="Arial" w:hAnsi="Arial" w:cs="Arial"/>
                <w:sz w:val="40"/>
              </w:rPr>
            </w:pPr>
            <w:r w:rsidRPr="00A10BD2">
              <w:rPr>
                <w:rFonts w:ascii="Arial" w:hAnsi="Arial" w:cs="Arial"/>
                <w:sz w:val="24"/>
                <w:szCs w:val="24"/>
              </w:rPr>
              <w:t>Will the decision be open for call in?</w:t>
            </w:r>
          </w:p>
        </w:tc>
        <w:tc>
          <w:tcPr>
            <w:tcW w:w="3793" w:type="dxa"/>
          </w:tcPr>
          <w:p w14:paraId="723210A7" w14:textId="01626B43" w:rsidR="00761C81" w:rsidRPr="00A10BD2" w:rsidRDefault="00BA1548" w:rsidP="00247F4F">
            <w:pPr>
              <w:spacing w:after="240"/>
              <w:rPr>
                <w:rFonts w:ascii="Arial" w:hAnsi="Arial" w:cs="Arial"/>
                <w:sz w:val="40"/>
              </w:rPr>
            </w:pPr>
            <w:sdt>
              <w:sdtPr>
                <w:rPr>
                  <w:rFonts w:ascii="Arial" w:hAnsi="Arial" w:cs="Arial"/>
                  <w:sz w:val="24"/>
                  <w:szCs w:val="24"/>
                </w:rPr>
                <w:id w:val="-213663875"/>
                <w14:checkbox>
                  <w14:checked w14:val="0"/>
                  <w14:checkedState w14:val="2612" w14:font="MS Gothic"/>
                  <w14:uncheckedState w14:val="2610" w14:font="MS Gothic"/>
                </w14:checkbox>
              </w:sdtPr>
              <w:sdtEndPr/>
              <w:sdtContent>
                <w:r w:rsidR="00761C81" w:rsidRPr="00A10BD2">
                  <w:rPr>
                    <w:rFonts w:ascii="Segoe UI Symbol" w:eastAsia="MS Gothic" w:hAnsi="Segoe UI Symbol" w:cs="Segoe UI Symbol"/>
                    <w:sz w:val="24"/>
                    <w:szCs w:val="24"/>
                  </w:rPr>
                  <w:t>☐</w:t>
                </w:r>
              </w:sdtContent>
            </w:sdt>
            <w:r w:rsidR="00E52A1A">
              <w:rPr>
                <w:rFonts w:ascii="Arial" w:hAnsi="Arial" w:cs="Arial"/>
                <w:sz w:val="24"/>
                <w:szCs w:val="24"/>
              </w:rPr>
              <w:t xml:space="preserve"> </w:t>
            </w:r>
            <w:r w:rsidR="00761C81" w:rsidRPr="00A10BD2">
              <w:rPr>
                <w:rFonts w:ascii="Arial" w:hAnsi="Arial" w:cs="Arial"/>
                <w:sz w:val="24"/>
                <w:szCs w:val="24"/>
              </w:rPr>
              <w:t xml:space="preserve">Yes  </w:t>
            </w:r>
            <w:sdt>
              <w:sdtPr>
                <w:rPr>
                  <w:rFonts w:ascii="Arial" w:hAnsi="Arial" w:cs="Arial"/>
                  <w:sz w:val="24"/>
                  <w:szCs w:val="24"/>
                </w:rPr>
                <w:id w:val="-1782480943"/>
                <w14:checkbox>
                  <w14:checked w14:val="1"/>
                  <w14:checkedState w14:val="2612" w14:font="MS Gothic"/>
                  <w14:uncheckedState w14:val="2610" w14:font="MS Gothic"/>
                </w14:checkbox>
              </w:sdtPr>
              <w:sdtEndPr/>
              <w:sdtContent>
                <w:r w:rsidR="00A23960">
                  <w:rPr>
                    <w:rFonts w:ascii="MS Gothic" w:eastAsia="MS Gothic" w:hAnsi="MS Gothic" w:cs="Arial" w:hint="eastAsia"/>
                    <w:sz w:val="24"/>
                    <w:szCs w:val="24"/>
                  </w:rPr>
                  <w:t>☒</w:t>
                </w:r>
              </w:sdtContent>
            </w:sdt>
            <w:r w:rsidR="00E52A1A">
              <w:rPr>
                <w:rFonts w:ascii="Arial" w:hAnsi="Arial" w:cs="Arial"/>
                <w:sz w:val="24"/>
                <w:szCs w:val="24"/>
              </w:rPr>
              <w:t xml:space="preserve"> </w:t>
            </w:r>
            <w:r w:rsidR="00761C81" w:rsidRPr="00A10BD2">
              <w:rPr>
                <w:rFonts w:ascii="Arial" w:hAnsi="Arial" w:cs="Arial"/>
                <w:sz w:val="24"/>
                <w:szCs w:val="24"/>
              </w:rPr>
              <w:t>No</w:t>
            </w:r>
          </w:p>
        </w:tc>
      </w:tr>
      <w:tr w:rsidR="00761C81" w:rsidRPr="00A10BD2" w14:paraId="55D7DD99" w14:textId="77777777" w:rsidTr="00247F4F">
        <w:tc>
          <w:tcPr>
            <w:tcW w:w="6663" w:type="dxa"/>
          </w:tcPr>
          <w:p w14:paraId="2AFE4666" w14:textId="77777777" w:rsidR="00761C81" w:rsidRPr="00A10BD2" w:rsidRDefault="00761C81" w:rsidP="00247F4F">
            <w:pPr>
              <w:spacing w:after="240"/>
              <w:rPr>
                <w:rFonts w:ascii="Arial" w:hAnsi="Arial" w:cs="Arial"/>
                <w:sz w:val="24"/>
                <w:szCs w:val="24"/>
              </w:rPr>
            </w:pPr>
            <w:r w:rsidRPr="00A10BD2">
              <w:rPr>
                <w:rFonts w:ascii="Arial" w:hAnsi="Arial" w:cs="Arial"/>
                <w:sz w:val="24"/>
                <w:szCs w:val="24"/>
              </w:rPr>
              <w:t>Does the report contain confidential or exempt information?</w:t>
            </w:r>
          </w:p>
        </w:tc>
        <w:tc>
          <w:tcPr>
            <w:tcW w:w="3793" w:type="dxa"/>
          </w:tcPr>
          <w:p w14:paraId="77DF8AAC" w14:textId="681AC014" w:rsidR="00761C81" w:rsidRPr="00A10BD2" w:rsidRDefault="00BA1548" w:rsidP="00247F4F">
            <w:pPr>
              <w:spacing w:after="240"/>
              <w:rPr>
                <w:rFonts w:ascii="Arial" w:hAnsi="Arial" w:cs="Arial"/>
                <w:sz w:val="24"/>
                <w:szCs w:val="24"/>
              </w:rPr>
            </w:pPr>
            <w:sdt>
              <w:sdtPr>
                <w:rPr>
                  <w:rFonts w:ascii="Arial" w:hAnsi="Arial" w:cs="Arial"/>
                  <w:sz w:val="24"/>
                  <w:szCs w:val="24"/>
                </w:rPr>
                <w:id w:val="1523668860"/>
                <w14:checkbox>
                  <w14:checked w14:val="0"/>
                  <w14:checkedState w14:val="2612" w14:font="MS Gothic"/>
                  <w14:uncheckedState w14:val="2610" w14:font="MS Gothic"/>
                </w14:checkbox>
              </w:sdtPr>
              <w:sdtEndPr/>
              <w:sdtContent>
                <w:r w:rsidR="00761C81" w:rsidRPr="00A10BD2">
                  <w:rPr>
                    <w:rFonts w:ascii="Segoe UI Symbol" w:eastAsia="MS Gothic" w:hAnsi="Segoe UI Symbol" w:cs="Segoe UI Symbol"/>
                    <w:sz w:val="24"/>
                    <w:szCs w:val="24"/>
                  </w:rPr>
                  <w:t>☐</w:t>
                </w:r>
              </w:sdtContent>
            </w:sdt>
            <w:r w:rsidR="00E52A1A">
              <w:rPr>
                <w:rFonts w:ascii="Arial" w:hAnsi="Arial" w:cs="Arial"/>
                <w:sz w:val="24"/>
                <w:szCs w:val="24"/>
              </w:rPr>
              <w:t xml:space="preserve"> </w:t>
            </w:r>
            <w:r w:rsidR="00761C81" w:rsidRPr="00A10BD2">
              <w:rPr>
                <w:rFonts w:ascii="Arial" w:hAnsi="Arial" w:cs="Arial"/>
                <w:sz w:val="24"/>
                <w:szCs w:val="24"/>
              </w:rPr>
              <w:t xml:space="preserve">Yes  </w:t>
            </w:r>
            <w:sdt>
              <w:sdtPr>
                <w:rPr>
                  <w:rFonts w:ascii="Arial" w:hAnsi="Arial" w:cs="Arial"/>
                  <w:sz w:val="24"/>
                  <w:szCs w:val="24"/>
                </w:rPr>
                <w:id w:val="1805647426"/>
                <w14:checkbox>
                  <w14:checked w14:val="1"/>
                  <w14:checkedState w14:val="2612" w14:font="MS Gothic"/>
                  <w14:uncheckedState w14:val="2610" w14:font="MS Gothic"/>
                </w14:checkbox>
              </w:sdtPr>
              <w:sdtEndPr/>
              <w:sdtContent>
                <w:r w:rsidR="00A23960">
                  <w:rPr>
                    <w:rFonts w:ascii="MS Gothic" w:eastAsia="MS Gothic" w:hAnsi="MS Gothic" w:cs="Arial" w:hint="eastAsia"/>
                    <w:sz w:val="24"/>
                    <w:szCs w:val="24"/>
                  </w:rPr>
                  <w:t>☒</w:t>
                </w:r>
              </w:sdtContent>
            </w:sdt>
            <w:r w:rsidR="00E52A1A">
              <w:rPr>
                <w:rFonts w:ascii="Arial" w:hAnsi="Arial" w:cs="Arial"/>
                <w:sz w:val="24"/>
                <w:szCs w:val="24"/>
              </w:rPr>
              <w:t xml:space="preserve"> </w:t>
            </w:r>
            <w:r w:rsidR="00761C81" w:rsidRPr="00A10BD2">
              <w:rPr>
                <w:rFonts w:ascii="Arial" w:hAnsi="Arial" w:cs="Arial"/>
                <w:sz w:val="24"/>
                <w:szCs w:val="24"/>
              </w:rPr>
              <w:t>No</w:t>
            </w:r>
          </w:p>
        </w:tc>
      </w:tr>
    </w:tbl>
    <w:p w14:paraId="2A3E3927" w14:textId="77777777" w:rsidR="006A38F7" w:rsidRPr="00350DB9" w:rsidRDefault="006A38F7" w:rsidP="00761C81">
      <w:pPr>
        <w:spacing w:after="0"/>
        <w:rPr>
          <w:rFonts w:ascii="Arial" w:hAnsi="Arial" w:cs="Arial"/>
          <w:bCs/>
          <w:sz w:val="24"/>
          <w:szCs w:val="20"/>
        </w:rPr>
      </w:pPr>
    </w:p>
    <w:p w14:paraId="555D0CD3" w14:textId="7281BEF2" w:rsidR="00761C81" w:rsidRPr="00A10BD2" w:rsidRDefault="00042AB6" w:rsidP="0048028F">
      <w:pPr>
        <w:pStyle w:val="Heading1"/>
      </w:pPr>
      <w:r w:rsidRPr="00A10BD2">
        <w:rPr>
          <w:noProof/>
          <w:lang w:eastAsia="en-GB"/>
        </w:rPr>
        <mc:AlternateContent>
          <mc:Choice Requires="wps">
            <w:drawing>
              <wp:anchor distT="45720" distB="45720" distL="114300" distR="114300" simplePos="0" relativeHeight="251663360" behindDoc="0" locked="1" layoutInCell="1" allowOverlap="1" wp14:anchorId="77410A32" wp14:editId="247F2758">
                <wp:simplePos x="0" y="0"/>
                <wp:positionH relativeFrom="margin">
                  <wp:align>left</wp:align>
                </wp:positionH>
                <wp:positionV relativeFrom="paragraph">
                  <wp:posOffset>394335</wp:posOffset>
                </wp:positionV>
                <wp:extent cx="6551930" cy="2336800"/>
                <wp:effectExtent l="0" t="0" r="20320" b="25400"/>
                <wp:wrapSquare wrapText="bothSides"/>
                <wp:docPr id="2" name="Text Box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2336800"/>
                        </a:xfrm>
                        <a:prstGeom prst="rect">
                          <a:avLst/>
                        </a:prstGeom>
                        <a:solidFill>
                          <a:srgbClr val="FFFFFF"/>
                        </a:solidFill>
                        <a:ln w="12700">
                          <a:solidFill>
                            <a:srgbClr val="000000"/>
                          </a:solidFill>
                          <a:miter lim="800000"/>
                          <a:headEnd/>
                          <a:tailEnd/>
                        </a:ln>
                      </wps:spPr>
                      <wps:txbx>
                        <w:txbxContent>
                          <w:p w14:paraId="301E116F" w14:textId="1701F092" w:rsidR="00C447BF" w:rsidRDefault="00C447BF" w:rsidP="002B78A7">
                            <w:pPr>
                              <w:rPr>
                                <w:rFonts w:ascii="Arial" w:hAnsi="Arial" w:cs="Arial"/>
                                <w:sz w:val="24"/>
                                <w:szCs w:val="24"/>
                              </w:rPr>
                            </w:pPr>
                            <w:r>
                              <w:rPr>
                                <w:rFonts w:ascii="Arial" w:hAnsi="Arial" w:cs="Arial"/>
                                <w:sz w:val="24"/>
                                <w:szCs w:val="24"/>
                              </w:rPr>
                              <w:t>This report summarises the recommendations following the review of Community Hub and Libraries opening hours</w:t>
                            </w:r>
                            <w:r w:rsidR="00DE6613">
                              <w:rPr>
                                <w:rFonts w:ascii="Arial" w:hAnsi="Arial" w:cs="Arial"/>
                                <w:sz w:val="24"/>
                                <w:szCs w:val="24"/>
                              </w:rPr>
                              <w:t xml:space="preserve">. This review was carried out </w:t>
                            </w:r>
                            <w:r>
                              <w:rPr>
                                <w:rFonts w:ascii="Arial" w:hAnsi="Arial" w:cs="Arial"/>
                                <w:sz w:val="24"/>
                                <w:szCs w:val="24"/>
                              </w:rPr>
                              <w:t xml:space="preserve">in the response to the need to make savings within the budget due to the increased financial challenge. </w:t>
                            </w:r>
                          </w:p>
                          <w:p w14:paraId="5D1A16E4" w14:textId="2C167170" w:rsidR="00964F5A" w:rsidRDefault="00964F5A" w:rsidP="002B78A7">
                            <w:pPr>
                              <w:rPr>
                                <w:rFonts w:ascii="Arial" w:hAnsi="Arial" w:cs="Arial"/>
                                <w:sz w:val="24"/>
                                <w:szCs w:val="24"/>
                              </w:rPr>
                            </w:pPr>
                            <w:r>
                              <w:rPr>
                                <w:rFonts w:ascii="Arial" w:hAnsi="Arial" w:cs="Arial"/>
                                <w:sz w:val="24"/>
                                <w:szCs w:val="24"/>
                              </w:rPr>
                              <w:t xml:space="preserve">If implemented the recommendations from this report will </w:t>
                            </w:r>
                            <w:r w:rsidRPr="00964F5A">
                              <w:rPr>
                                <w:rFonts w:ascii="Arial" w:hAnsi="Arial" w:cs="Arial"/>
                                <w:sz w:val="24"/>
                                <w:szCs w:val="24"/>
                              </w:rPr>
                              <w:t xml:space="preserve">deliver the </w:t>
                            </w:r>
                            <w:r>
                              <w:rPr>
                                <w:rFonts w:ascii="Arial" w:hAnsi="Arial" w:cs="Arial"/>
                                <w:sz w:val="24"/>
                                <w:szCs w:val="24"/>
                              </w:rPr>
                              <w:t xml:space="preserve">required </w:t>
                            </w:r>
                            <w:r w:rsidRPr="00964F5A">
                              <w:rPr>
                                <w:rFonts w:ascii="Arial" w:hAnsi="Arial" w:cs="Arial"/>
                                <w:sz w:val="24"/>
                                <w:szCs w:val="24"/>
                              </w:rPr>
                              <w:t>7.9FTE staffing reduction, and the associated saving of £200k.</w:t>
                            </w:r>
                          </w:p>
                          <w:p w14:paraId="3DCD27C2" w14:textId="4CED21D6" w:rsidR="00C447BF" w:rsidRDefault="00C447BF" w:rsidP="002B78A7">
                            <w:pPr>
                              <w:rPr>
                                <w:rFonts w:ascii="Arial" w:hAnsi="Arial" w:cs="Arial"/>
                                <w:sz w:val="24"/>
                                <w:szCs w:val="24"/>
                              </w:rPr>
                            </w:pPr>
                            <w:r>
                              <w:rPr>
                                <w:rFonts w:ascii="Arial" w:hAnsi="Arial" w:cs="Arial"/>
                                <w:sz w:val="24"/>
                                <w:szCs w:val="24"/>
                              </w:rPr>
                              <w:t>Consultation has taken place with key stakeholders including DCMS, elected members, staff and the general public.</w:t>
                            </w:r>
                          </w:p>
                          <w:p w14:paraId="5E3A3583" w14:textId="77777777" w:rsidR="00964F5A" w:rsidRDefault="00C447BF" w:rsidP="002B78A7">
                            <w:pPr>
                              <w:rPr>
                                <w:rFonts w:ascii="Arial" w:hAnsi="Arial" w:cs="Arial"/>
                                <w:sz w:val="24"/>
                                <w:szCs w:val="24"/>
                              </w:rPr>
                            </w:pPr>
                            <w:r>
                              <w:rPr>
                                <w:rFonts w:ascii="Arial" w:hAnsi="Arial" w:cs="Arial"/>
                                <w:sz w:val="24"/>
                                <w:szCs w:val="24"/>
                              </w:rPr>
                              <w:t xml:space="preserve">Consideration has been taken to the impact any changes </w:t>
                            </w:r>
                            <w:r w:rsidR="00964F5A">
                              <w:rPr>
                                <w:rFonts w:ascii="Arial" w:hAnsi="Arial" w:cs="Arial"/>
                                <w:sz w:val="24"/>
                                <w:szCs w:val="24"/>
                              </w:rPr>
                              <w:t>and mitigations put in place to minimise disruptions to service users.</w:t>
                            </w:r>
                          </w:p>
                          <w:p w14:paraId="0C2E2A4E" w14:textId="3647093D" w:rsidR="002B78A7" w:rsidRDefault="00C447BF" w:rsidP="002B78A7">
                            <w:pPr>
                              <w:rPr>
                                <w:rFonts w:ascii="Arial" w:hAnsi="Arial" w:cs="Arial"/>
                                <w:sz w:val="24"/>
                                <w:szCs w:val="24"/>
                              </w:rPr>
                            </w:pPr>
                            <w:r>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10A32" id="_x0000_s1027" type="#_x0000_t202" style="position:absolute;margin-left:0;margin-top:31.05pt;width:515.9pt;height:18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" strokeweight="1pt">
                <v:textbox>
                  <w:txbxContent>
                    <w:p w14:paraId="301E116F" w14:textId="1701F092" w:rsidR="00C447BF" w:rsidRDefault="00C447BF" w:rsidP="002B78A7">
                      <w:pPr>
                        <w:rPr>
                          <w:rFonts w:ascii="Arial" w:hAnsi="Arial" w:cs="Arial"/>
                          <w:sz w:val="24"/>
                          <w:szCs w:val="24"/>
                        </w:rPr>
                      </w:pPr>
                      <w:r>
                        <w:rPr>
                          <w:rFonts w:ascii="Arial" w:hAnsi="Arial" w:cs="Arial"/>
                          <w:sz w:val="24"/>
                          <w:szCs w:val="24"/>
                        </w:rPr>
                        <w:t>This report summarises the recommendations following the review of Community Hub and Libraries opening hours</w:t>
                      </w:r>
                      <w:r w:rsidR="00DE6613">
                        <w:rPr>
                          <w:rFonts w:ascii="Arial" w:hAnsi="Arial" w:cs="Arial"/>
                          <w:sz w:val="24"/>
                          <w:szCs w:val="24"/>
                        </w:rPr>
                        <w:t xml:space="preserve">. This review was carried out </w:t>
                      </w:r>
                      <w:r>
                        <w:rPr>
                          <w:rFonts w:ascii="Arial" w:hAnsi="Arial" w:cs="Arial"/>
                          <w:sz w:val="24"/>
                          <w:szCs w:val="24"/>
                        </w:rPr>
                        <w:t xml:space="preserve">in the response to the need to make savings within the budget due to the increased financial challenge. </w:t>
                      </w:r>
                    </w:p>
                    <w:p w14:paraId="5D1A16E4" w14:textId="2C167170" w:rsidR="00964F5A" w:rsidRDefault="00964F5A" w:rsidP="002B78A7">
                      <w:pPr>
                        <w:rPr>
                          <w:rFonts w:ascii="Arial" w:hAnsi="Arial" w:cs="Arial"/>
                          <w:sz w:val="24"/>
                          <w:szCs w:val="24"/>
                        </w:rPr>
                      </w:pPr>
                      <w:r>
                        <w:rPr>
                          <w:rFonts w:ascii="Arial" w:hAnsi="Arial" w:cs="Arial"/>
                          <w:sz w:val="24"/>
                          <w:szCs w:val="24"/>
                        </w:rPr>
                        <w:t xml:space="preserve">If implemented the recommendations from this report will </w:t>
                      </w:r>
                      <w:r w:rsidRPr="00964F5A">
                        <w:rPr>
                          <w:rFonts w:ascii="Arial" w:hAnsi="Arial" w:cs="Arial"/>
                          <w:sz w:val="24"/>
                          <w:szCs w:val="24"/>
                        </w:rPr>
                        <w:t xml:space="preserve">deliver the </w:t>
                      </w:r>
                      <w:r>
                        <w:rPr>
                          <w:rFonts w:ascii="Arial" w:hAnsi="Arial" w:cs="Arial"/>
                          <w:sz w:val="24"/>
                          <w:szCs w:val="24"/>
                        </w:rPr>
                        <w:t xml:space="preserve">required </w:t>
                      </w:r>
                      <w:r w:rsidRPr="00964F5A">
                        <w:rPr>
                          <w:rFonts w:ascii="Arial" w:hAnsi="Arial" w:cs="Arial"/>
                          <w:sz w:val="24"/>
                          <w:szCs w:val="24"/>
                        </w:rPr>
                        <w:t>7.9FTE staffing reduction, and the associated saving of £200k.</w:t>
                      </w:r>
                    </w:p>
                    <w:p w14:paraId="3DCD27C2" w14:textId="4CED21D6" w:rsidR="00C447BF" w:rsidRDefault="00C447BF" w:rsidP="002B78A7">
                      <w:pPr>
                        <w:rPr>
                          <w:rFonts w:ascii="Arial" w:hAnsi="Arial" w:cs="Arial"/>
                          <w:sz w:val="24"/>
                          <w:szCs w:val="24"/>
                        </w:rPr>
                      </w:pPr>
                      <w:r>
                        <w:rPr>
                          <w:rFonts w:ascii="Arial" w:hAnsi="Arial" w:cs="Arial"/>
                          <w:sz w:val="24"/>
                          <w:szCs w:val="24"/>
                        </w:rPr>
                        <w:t>Consultation has taken place with key stakeholders including DCMS, elected members, staff and the general public.</w:t>
                      </w:r>
                    </w:p>
                    <w:p w14:paraId="5E3A3583" w14:textId="77777777" w:rsidR="00964F5A" w:rsidRDefault="00C447BF" w:rsidP="002B78A7">
                      <w:pPr>
                        <w:rPr>
                          <w:rFonts w:ascii="Arial" w:hAnsi="Arial" w:cs="Arial"/>
                          <w:sz w:val="24"/>
                          <w:szCs w:val="24"/>
                        </w:rPr>
                      </w:pPr>
                      <w:r>
                        <w:rPr>
                          <w:rFonts w:ascii="Arial" w:hAnsi="Arial" w:cs="Arial"/>
                          <w:sz w:val="24"/>
                          <w:szCs w:val="24"/>
                        </w:rPr>
                        <w:t xml:space="preserve">Consideration has been taken to the impact any changes </w:t>
                      </w:r>
                      <w:r w:rsidR="00964F5A">
                        <w:rPr>
                          <w:rFonts w:ascii="Arial" w:hAnsi="Arial" w:cs="Arial"/>
                          <w:sz w:val="24"/>
                          <w:szCs w:val="24"/>
                        </w:rPr>
                        <w:t>and mitigations put in place to minimise disruptions to service users.</w:t>
                      </w:r>
                    </w:p>
                    <w:p w14:paraId="0C2E2A4E" w14:textId="3647093D" w:rsidR="002B78A7" w:rsidRDefault="00C447BF" w:rsidP="002B78A7">
                      <w:pPr>
                        <w:rPr>
                          <w:rFonts w:ascii="Arial" w:hAnsi="Arial" w:cs="Arial"/>
                          <w:sz w:val="24"/>
                          <w:szCs w:val="24"/>
                        </w:rPr>
                      </w:pPr>
                      <w:r>
                        <w:rPr>
                          <w:rFonts w:ascii="Arial" w:hAnsi="Arial" w:cs="Arial"/>
                          <w:sz w:val="24"/>
                          <w:szCs w:val="24"/>
                        </w:rPr>
                        <w:t xml:space="preserve"> </w:t>
                      </w:r>
                    </w:p>
                  </w:txbxContent>
                </v:textbox>
                <w10:wrap type="square" anchorx="margin"/>
                <w10:anchorlock/>
              </v:shape>
            </w:pict>
          </mc:Fallback>
        </mc:AlternateContent>
      </w:r>
      <w:r w:rsidR="002B78A7">
        <w:t>Brief summary</w:t>
      </w:r>
    </w:p>
    <w:p w14:paraId="5E612B4D" w14:textId="212077EB" w:rsidR="00314684" w:rsidRDefault="00314684" w:rsidP="0048028F"/>
    <w:p w14:paraId="6E796B9F" w14:textId="0EF1694B" w:rsidR="00761C81" w:rsidRPr="00314684" w:rsidRDefault="00761C81" w:rsidP="0048028F">
      <w:pPr>
        <w:pStyle w:val="Heading1"/>
      </w:pPr>
      <w:r w:rsidRPr="00314684">
        <w:t>Recommendations</w:t>
      </w:r>
    </w:p>
    <w:p w14:paraId="4322A0FB" w14:textId="0F212C4E" w:rsidR="00761C81" w:rsidRPr="00215A56" w:rsidRDefault="00BD4ECC" w:rsidP="00761C81">
      <w:pPr>
        <w:pStyle w:val="ListParagraph"/>
        <w:numPr>
          <w:ilvl w:val="0"/>
          <w:numId w:val="44"/>
        </w:numPr>
        <w:tabs>
          <w:tab w:val="left" w:pos="7262"/>
        </w:tabs>
        <w:ind w:left="714" w:hanging="357"/>
        <w:contextualSpacing w:val="0"/>
        <w:rPr>
          <w:rFonts w:ascii="Arial" w:hAnsi="Arial" w:cs="Arial"/>
          <w:sz w:val="24"/>
          <w:szCs w:val="24"/>
        </w:rPr>
      </w:pPr>
      <w:r>
        <w:rPr>
          <w:rFonts w:ascii="Arial" w:hAnsi="Arial" w:cs="Arial"/>
          <w:sz w:val="24"/>
          <w:szCs w:val="24"/>
        </w:rPr>
        <w:t xml:space="preserve">The late night opening at tier 1 sites is reduced so that they are in line with tier 2 sites, opening Wednesday evenings until 7pm </w:t>
      </w:r>
      <w:r w:rsidR="00C447BF" w:rsidRPr="00C447BF">
        <w:rPr>
          <w:rFonts w:ascii="Arial" w:hAnsi="Arial" w:cs="Arial"/>
          <w:sz w:val="24"/>
          <w:szCs w:val="24"/>
        </w:rPr>
        <w:t>It is proposed to reduce late night opening to Wed evening only in tier 1 and 2 sites (tier 3 N/A).</w:t>
      </w:r>
    </w:p>
    <w:p w14:paraId="490D5C90" w14:textId="027C03C9" w:rsidR="00964F5A" w:rsidRDefault="00964F5A" w:rsidP="00761C81">
      <w:pPr>
        <w:pStyle w:val="ListParagraph"/>
        <w:numPr>
          <w:ilvl w:val="0"/>
          <w:numId w:val="44"/>
        </w:numPr>
        <w:tabs>
          <w:tab w:val="left" w:pos="7262"/>
        </w:tabs>
        <w:ind w:left="714" w:hanging="357"/>
        <w:contextualSpacing w:val="0"/>
        <w:rPr>
          <w:rFonts w:ascii="Arial" w:hAnsi="Arial" w:cs="Arial"/>
          <w:sz w:val="24"/>
          <w:szCs w:val="24"/>
        </w:rPr>
      </w:pPr>
      <w:r>
        <w:rPr>
          <w:rFonts w:ascii="Arial" w:hAnsi="Arial" w:cs="Arial"/>
          <w:sz w:val="24"/>
          <w:szCs w:val="24"/>
        </w:rPr>
        <w:t>Saturday opening at tier 2 sites is reduced to 10am – 1pm (3 hours)</w:t>
      </w:r>
    </w:p>
    <w:p w14:paraId="22869E84" w14:textId="06B29B1F" w:rsidR="00761C81" w:rsidRPr="00215A56" w:rsidRDefault="00964F5A" w:rsidP="00761C81">
      <w:pPr>
        <w:pStyle w:val="ListParagraph"/>
        <w:numPr>
          <w:ilvl w:val="0"/>
          <w:numId w:val="44"/>
        </w:numPr>
        <w:tabs>
          <w:tab w:val="left" w:pos="7262"/>
        </w:tabs>
        <w:ind w:left="714" w:hanging="357"/>
        <w:contextualSpacing w:val="0"/>
        <w:rPr>
          <w:rFonts w:ascii="Arial" w:hAnsi="Arial" w:cs="Arial"/>
          <w:sz w:val="24"/>
          <w:szCs w:val="24"/>
        </w:rPr>
      </w:pPr>
      <w:r>
        <w:rPr>
          <w:rFonts w:ascii="Arial" w:hAnsi="Arial" w:cs="Arial"/>
          <w:sz w:val="24"/>
          <w:szCs w:val="24"/>
        </w:rPr>
        <w:t xml:space="preserve">A number of tier 2 sites be recategorized as tier 1 to reduce the impact of recommendation b on the services customers and to maximise the </w:t>
      </w:r>
      <w:r w:rsidR="00C447BF" w:rsidRPr="00C447BF">
        <w:rPr>
          <w:rFonts w:ascii="Arial" w:hAnsi="Arial" w:cs="Arial"/>
          <w:sz w:val="24"/>
          <w:szCs w:val="24"/>
        </w:rPr>
        <w:t xml:space="preserve">number of sites open 10-4 (6 hours). </w:t>
      </w:r>
    </w:p>
    <w:p w14:paraId="217C05EC" w14:textId="67194CA9" w:rsidR="00761C81" w:rsidRPr="004F6425" w:rsidRDefault="00BD4ECC" w:rsidP="004F6425">
      <w:pPr>
        <w:pStyle w:val="ListParagraph"/>
        <w:numPr>
          <w:ilvl w:val="0"/>
          <w:numId w:val="44"/>
        </w:numPr>
        <w:tabs>
          <w:tab w:val="left" w:pos="7262"/>
        </w:tabs>
        <w:ind w:left="714" w:hanging="357"/>
        <w:contextualSpacing w:val="0"/>
        <w:rPr>
          <w:rFonts w:ascii="Arial" w:hAnsi="Arial" w:cs="Arial"/>
          <w:sz w:val="24"/>
          <w:szCs w:val="24"/>
        </w:rPr>
      </w:pPr>
      <w:r w:rsidRPr="00BD4ECC">
        <w:rPr>
          <w:rFonts w:ascii="Arial" w:hAnsi="Arial" w:cs="Arial"/>
          <w:sz w:val="24"/>
          <w:szCs w:val="24"/>
        </w:rPr>
        <w:t xml:space="preserve">Due to a reduction in staffing within the chief Librarian service area it is also </w:t>
      </w:r>
      <w:r w:rsidR="004F6425">
        <w:rPr>
          <w:rFonts w:ascii="Arial" w:hAnsi="Arial" w:cs="Arial"/>
          <w:sz w:val="24"/>
          <w:szCs w:val="24"/>
        </w:rPr>
        <w:t xml:space="preserve">recommended </w:t>
      </w:r>
      <w:r w:rsidRPr="00BD4ECC">
        <w:rPr>
          <w:rFonts w:ascii="Arial" w:hAnsi="Arial" w:cs="Arial"/>
          <w:sz w:val="24"/>
          <w:szCs w:val="24"/>
        </w:rPr>
        <w:t xml:space="preserve">to reduce one late night at Central library. </w:t>
      </w:r>
      <w:r w:rsidR="004F6425">
        <w:rPr>
          <w:rFonts w:ascii="Arial" w:hAnsi="Arial" w:cs="Arial"/>
          <w:sz w:val="24"/>
          <w:szCs w:val="24"/>
        </w:rPr>
        <w:t xml:space="preserve">                                                                           </w:t>
      </w:r>
      <w:r w:rsidRPr="004F6425">
        <w:rPr>
          <w:rFonts w:ascii="Arial" w:hAnsi="Arial" w:cs="Arial"/>
          <w:sz w:val="24"/>
          <w:szCs w:val="24"/>
        </w:rPr>
        <w:t>New Opening hours to be: Mon-Wed 9-8, Th-Fr 9-5, Sat 10-4.</w:t>
      </w:r>
    </w:p>
    <w:p w14:paraId="27FB0D07" w14:textId="77777777" w:rsidR="00C447BF" w:rsidRPr="00C447BF" w:rsidRDefault="00C447BF" w:rsidP="00C447BF">
      <w:pPr>
        <w:tabs>
          <w:tab w:val="left" w:pos="7262"/>
        </w:tabs>
        <w:rPr>
          <w:rFonts w:ascii="Arial" w:hAnsi="Arial" w:cs="Arial"/>
          <w:sz w:val="24"/>
          <w:szCs w:val="24"/>
        </w:rPr>
      </w:pPr>
    </w:p>
    <w:p w14:paraId="6DC332A0" w14:textId="77777777" w:rsidR="00C447BF" w:rsidRPr="00C447BF" w:rsidRDefault="00C447BF" w:rsidP="00C447BF">
      <w:pPr>
        <w:tabs>
          <w:tab w:val="left" w:pos="7262"/>
        </w:tabs>
        <w:rPr>
          <w:rFonts w:ascii="Arial" w:hAnsi="Arial" w:cs="Arial"/>
          <w:sz w:val="24"/>
          <w:szCs w:val="24"/>
        </w:rPr>
      </w:pPr>
    </w:p>
    <w:p w14:paraId="0C4F2229" w14:textId="77777777" w:rsidR="00C447BF" w:rsidRDefault="00C447BF" w:rsidP="00C447BF">
      <w:pPr>
        <w:tabs>
          <w:tab w:val="left" w:pos="7262"/>
        </w:tabs>
        <w:rPr>
          <w:rFonts w:ascii="Arial" w:hAnsi="Arial" w:cs="Arial"/>
          <w:sz w:val="24"/>
          <w:szCs w:val="24"/>
        </w:rPr>
      </w:pPr>
    </w:p>
    <w:p w14:paraId="348C32FF" w14:textId="77777777" w:rsidR="00761C81" w:rsidRPr="00215A56" w:rsidRDefault="00761C81" w:rsidP="00761C81">
      <w:pPr>
        <w:tabs>
          <w:tab w:val="left" w:pos="7262"/>
        </w:tabs>
        <w:rPr>
          <w:rFonts w:ascii="Arial" w:hAnsi="Arial" w:cs="Arial"/>
          <w:sz w:val="24"/>
          <w:szCs w:val="24"/>
        </w:rPr>
      </w:pPr>
    </w:p>
    <w:p w14:paraId="2C56906F" w14:textId="190042A5" w:rsidR="00761C81" w:rsidRPr="00A10BD2" w:rsidRDefault="00280087" w:rsidP="0048028F">
      <w:pPr>
        <w:pStyle w:val="Heading2"/>
      </w:pPr>
      <w:r>
        <w:lastRenderedPageBreak/>
        <w:t>What is this report about</w:t>
      </w:r>
      <w:r w:rsidR="00761C81" w:rsidRPr="00A10BD2">
        <w:t>?</w:t>
      </w:r>
      <w:r w:rsidR="00761C81" w:rsidRPr="00A10BD2">
        <w:rPr>
          <w:noProof/>
          <w:sz w:val="40"/>
          <w:lang w:eastAsia="en-GB"/>
        </w:rPr>
        <w:t xml:space="preserve"> </w:t>
      </w:r>
    </w:p>
    <w:p w14:paraId="64891EFE" w14:textId="77777777" w:rsidR="006876A9" w:rsidRPr="00816219" w:rsidRDefault="006876A9" w:rsidP="006876A9">
      <w:pPr>
        <w:tabs>
          <w:tab w:val="left" w:pos="2268"/>
        </w:tabs>
        <w:jc w:val="both"/>
        <w:rPr>
          <w:rFonts w:ascii="Arial" w:eastAsia="Times New Roman" w:hAnsi="Arial" w:cs="Arial"/>
          <w:sz w:val="24"/>
          <w:szCs w:val="24"/>
        </w:rPr>
      </w:pPr>
      <w:r>
        <w:rPr>
          <w:rFonts w:ascii="Arial" w:hAnsi="Arial" w:cs="Arial"/>
          <w:sz w:val="24"/>
          <w:szCs w:val="24"/>
        </w:rPr>
        <w:t xml:space="preserve"> </w:t>
      </w:r>
      <w:bookmarkStart w:id="0" w:name="_Hlk151455122"/>
      <w:r w:rsidRPr="00816219">
        <w:rPr>
          <w:rFonts w:ascii="Arial" w:eastAsia="Times New Roman" w:hAnsi="Arial" w:cs="Arial"/>
          <w:sz w:val="24"/>
          <w:szCs w:val="24"/>
        </w:rPr>
        <w:t xml:space="preserve">Community hubs and Libraries offer a significant face to face, community-based response to supporting families/residents, particularly those experiencing poverty, as well as delivering the statutory requirement of a library function for the city.   </w:t>
      </w:r>
    </w:p>
    <w:bookmarkEnd w:id="0"/>
    <w:p w14:paraId="7B76EEC1" w14:textId="77777777" w:rsidR="006876A9" w:rsidRPr="00816219" w:rsidRDefault="006876A9" w:rsidP="006876A9">
      <w:pPr>
        <w:tabs>
          <w:tab w:val="left" w:pos="2268"/>
        </w:tabs>
        <w:spacing w:after="0" w:line="240" w:lineRule="auto"/>
        <w:jc w:val="both"/>
        <w:rPr>
          <w:rFonts w:ascii="Arial" w:eastAsia="Times New Roman" w:hAnsi="Arial" w:cs="Arial"/>
          <w:sz w:val="24"/>
          <w:szCs w:val="24"/>
        </w:rPr>
      </w:pPr>
    </w:p>
    <w:p w14:paraId="1CB26551" w14:textId="77777777" w:rsidR="006876A9" w:rsidRPr="00816219" w:rsidRDefault="006876A9" w:rsidP="006876A9">
      <w:pPr>
        <w:tabs>
          <w:tab w:val="left" w:pos="2268"/>
        </w:tabs>
        <w:spacing w:after="0" w:line="240" w:lineRule="auto"/>
        <w:jc w:val="both"/>
        <w:rPr>
          <w:rFonts w:ascii="Arial" w:eastAsia="Times New Roman" w:hAnsi="Arial" w:cs="Arial"/>
          <w:sz w:val="24"/>
          <w:szCs w:val="24"/>
        </w:rPr>
      </w:pPr>
      <w:r w:rsidRPr="00816219">
        <w:rPr>
          <w:rFonts w:ascii="Arial" w:eastAsia="Times New Roman" w:hAnsi="Arial" w:cs="Arial"/>
          <w:sz w:val="24"/>
          <w:szCs w:val="24"/>
        </w:rPr>
        <w:t xml:space="preserve">There are 26 Community Hub sites in the City – these are sites that have undergone refurbishment as part of the Community Hub development scheme and are delivering the integrated model - Customer Services, Jobshops, and Library provisions. The capital investment in Community Hub sites to date is approximately £10 million, with a further £2m earmarked to be spent on refurbishment of Central Library, Crossgates and Halton Community Hub.  </w:t>
      </w:r>
    </w:p>
    <w:p w14:paraId="02E58A01" w14:textId="77777777" w:rsidR="006876A9" w:rsidRPr="00816219" w:rsidRDefault="006876A9" w:rsidP="006876A9">
      <w:pPr>
        <w:tabs>
          <w:tab w:val="left" w:pos="2268"/>
        </w:tabs>
        <w:spacing w:after="0" w:line="240" w:lineRule="auto"/>
        <w:jc w:val="both"/>
        <w:rPr>
          <w:rFonts w:ascii="Arial" w:eastAsia="Times New Roman" w:hAnsi="Arial" w:cs="Arial"/>
          <w:sz w:val="24"/>
          <w:szCs w:val="24"/>
        </w:rPr>
      </w:pPr>
    </w:p>
    <w:p w14:paraId="3AEBF6F8" w14:textId="77777777" w:rsidR="006876A9" w:rsidRPr="00816219" w:rsidRDefault="006876A9" w:rsidP="006876A9">
      <w:pPr>
        <w:tabs>
          <w:tab w:val="left" w:pos="2268"/>
        </w:tabs>
        <w:spacing w:after="0" w:line="240" w:lineRule="auto"/>
        <w:jc w:val="both"/>
        <w:rPr>
          <w:rFonts w:ascii="Arial" w:eastAsia="Times New Roman" w:hAnsi="Arial" w:cs="Arial"/>
          <w:sz w:val="24"/>
          <w:szCs w:val="24"/>
        </w:rPr>
      </w:pPr>
      <w:r w:rsidRPr="00816219">
        <w:rPr>
          <w:rFonts w:ascii="Arial" w:eastAsia="Times New Roman" w:hAnsi="Arial" w:cs="Arial"/>
          <w:sz w:val="24"/>
          <w:szCs w:val="24"/>
        </w:rPr>
        <w:t xml:space="preserve">There are an additional 9 stand-alone library sites that are yet to undergo any significant investment or development as part of the Community Hub programme.  </w:t>
      </w:r>
    </w:p>
    <w:p w14:paraId="096E6131" w14:textId="77777777" w:rsidR="006876A9" w:rsidRPr="00816219" w:rsidRDefault="006876A9" w:rsidP="006876A9">
      <w:pPr>
        <w:tabs>
          <w:tab w:val="left" w:pos="2268"/>
        </w:tabs>
        <w:spacing w:after="0" w:line="240" w:lineRule="auto"/>
        <w:jc w:val="both"/>
        <w:rPr>
          <w:rFonts w:ascii="Arial" w:eastAsia="Times New Roman" w:hAnsi="Arial" w:cs="Arial"/>
          <w:sz w:val="24"/>
          <w:szCs w:val="24"/>
        </w:rPr>
      </w:pPr>
    </w:p>
    <w:p w14:paraId="6A9337CA" w14:textId="77777777" w:rsidR="006876A9" w:rsidRPr="00816219" w:rsidRDefault="006876A9" w:rsidP="006876A9">
      <w:pPr>
        <w:tabs>
          <w:tab w:val="left" w:pos="2268"/>
        </w:tabs>
        <w:spacing w:after="0" w:line="240" w:lineRule="auto"/>
        <w:jc w:val="both"/>
        <w:rPr>
          <w:rFonts w:ascii="Arial" w:eastAsia="Times New Roman" w:hAnsi="Arial" w:cs="Arial"/>
          <w:sz w:val="24"/>
          <w:szCs w:val="24"/>
        </w:rPr>
      </w:pPr>
      <w:r w:rsidRPr="00816219">
        <w:rPr>
          <w:rFonts w:ascii="Arial" w:eastAsia="Times New Roman" w:hAnsi="Arial" w:cs="Arial"/>
          <w:sz w:val="24"/>
          <w:szCs w:val="24"/>
        </w:rPr>
        <w:t>In 2022 the service undertook a comprehensive review of opening hours and rota patterns to contribute to savings targets. Implementing new opening hours and staffing rotas within Community Hub / Library provision, as part of the review, reduced FTE numbers by 16.91 and achieved a saving in 2021/22 of £457k.</w:t>
      </w:r>
    </w:p>
    <w:p w14:paraId="2CD039EB" w14:textId="77777777" w:rsidR="006876A9" w:rsidRPr="00816219" w:rsidRDefault="006876A9" w:rsidP="006876A9">
      <w:pPr>
        <w:tabs>
          <w:tab w:val="left" w:pos="2268"/>
        </w:tabs>
        <w:spacing w:after="0" w:line="240" w:lineRule="auto"/>
        <w:jc w:val="both"/>
        <w:rPr>
          <w:rFonts w:ascii="Arial" w:eastAsia="Times New Roman" w:hAnsi="Arial" w:cs="Arial"/>
          <w:sz w:val="24"/>
          <w:szCs w:val="24"/>
        </w:rPr>
      </w:pPr>
    </w:p>
    <w:p w14:paraId="2B74EFDB" w14:textId="1A6480FC" w:rsidR="006033A8" w:rsidRPr="00816219" w:rsidRDefault="006876A9" w:rsidP="00816219">
      <w:pPr>
        <w:tabs>
          <w:tab w:val="left" w:pos="2268"/>
        </w:tabs>
        <w:spacing w:after="0" w:line="240" w:lineRule="auto"/>
        <w:jc w:val="both"/>
        <w:rPr>
          <w:rFonts w:ascii="Arial" w:eastAsia="Times New Roman" w:hAnsi="Arial" w:cs="Arial"/>
          <w:sz w:val="24"/>
          <w:szCs w:val="24"/>
        </w:rPr>
      </w:pPr>
      <w:r w:rsidRPr="00816219">
        <w:rPr>
          <w:rFonts w:ascii="Arial" w:eastAsia="Times New Roman" w:hAnsi="Arial" w:cs="Arial"/>
          <w:sz w:val="24"/>
          <w:szCs w:val="24"/>
        </w:rPr>
        <w:t xml:space="preserve">To help the Council meet the financial challenge, Community Hubs and Libraries are now required to save circa £200k from the opening hour review and have explored options to meet that through consultation on staffed evening closures, weekend reductions and/or later morning opening.  </w:t>
      </w:r>
    </w:p>
    <w:p w14:paraId="78A9F047" w14:textId="77777777" w:rsidR="00761C81" w:rsidRPr="001B494D" w:rsidRDefault="00761C81" w:rsidP="001B494D">
      <w:pPr>
        <w:spacing w:after="0"/>
        <w:rPr>
          <w:rFonts w:ascii="Arial" w:hAnsi="Arial" w:cs="Arial"/>
        </w:rPr>
      </w:pPr>
    </w:p>
    <w:p w14:paraId="2A73D2A6" w14:textId="0D96DA13" w:rsidR="00761C81" w:rsidRPr="00A10BD2" w:rsidRDefault="00761C81" w:rsidP="0048028F">
      <w:pPr>
        <w:pStyle w:val="Heading2"/>
      </w:pPr>
      <w:r w:rsidRPr="00A10BD2">
        <w:t>What impact will this proposal have?</w:t>
      </w:r>
    </w:p>
    <w:p w14:paraId="711AD96F" w14:textId="5AAA5267" w:rsidR="007A101F" w:rsidRDefault="007A101F" w:rsidP="000675BE">
      <w:pPr>
        <w:pStyle w:val="ListParagraph"/>
        <w:spacing w:after="120"/>
        <w:ind w:left="360"/>
        <w:contextualSpacing w:val="0"/>
        <w:rPr>
          <w:rFonts w:ascii="Arial" w:hAnsi="Arial" w:cs="Arial"/>
          <w:sz w:val="24"/>
          <w:szCs w:val="24"/>
        </w:rPr>
      </w:pPr>
      <w:r>
        <w:rPr>
          <w:rFonts w:ascii="Arial" w:hAnsi="Arial" w:cs="Arial"/>
          <w:sz w:val="24"/>
          <w:szCs w:val="24"/>
        </w:rPr>
        <w:t>Implementing these proposals will enable to service to achieve the savings of circa £200k which alongside the savings made by the management restructure makes the required savings of the service area</w:t>
      </w:r>
      <w:r w:rsidR="000675BE">
        <w:rPr>
          <w:rFonts w:ascii="Arial" w:hAnsi="Arial" w:cs="Arial"/>
          <w:sz w:val="24"/>
          <w:szCs w:val="24"/>
        </w:rPr>
        <w:t xml:space="preserve"> (a total of £716K)</w:t>
      </w:r>
      <w:r>
        <w:rPr>
          <w:rFonts w:ascii="Arial" w:hAnsi="Arial" w:cs="Arial"/>
          <w:sz w:val="24"/>
          <w:szCs w:val="24"/>
        </w:rPr>
        <w:t>.</w:t>
      </w:r>
    </w:p>
    <w:p w14:paraId="77908666" w14:textId="5DC9E7A4" w:rsidR="006876A9" w:rsidRDefault="006876A9" w:rsidP="007A101F">
      <w:pPr>
        <w:pStyle w:val="ListParagraph"/>
        <w:spacing w:after="120"/>
        <w:ind w:left="360"/>
        <w:contextualSpacing w:val="0"/>
        <w:rPr>
          <w:rFonts w:ascii="Arial" w:hAnsi="Arial" w:cs="Arial"/>
          <w:sz w:val="24"/>
          <w:szCs w:val="24"/>
        </w:rPr>
      </w:pPr>
      <w:bookmarkStart w:id="1" w:name="_Hlk166045671"/>
      <w:r>
        <w:rPr>
          <w:rFonts w:ascii="Arial" w:hAnsi="Arial" w:cs="Arial"/>
          <w:sz w:val="24"/>
          <w:szCs w:val="24"/>
        </w:rPr>
        <w:t>The main impact of th</w:t>
      </w:r>
      <w:r w:rsidR="00816219">
        <w:rPr>
          <w:rFonts w:ascii="Arial" w:hAnsi="Arial" w:cs="Arial"/>
          <w:sz w:val="24"/>
          <w:szCs w:val="24"/>
        </w:rPr>
        <w:t>is</w:t>
      </w:r>
      <w:r>
        <w:rPr>
          <w:rFonts w:ascii="Arial" w:hAnsi="Arial" w:cs="Arial"/>
          <w:sz w:val="24"/>
          <w:szCs w:val="24"/>
        </w:rPr>
        <w:t xml:space="preserve"> proposal is the reduction in service to the customers of Leeds. The hours affected are mainly those where the Library part of the service is in operation so access to library services outside of working hours will be impacted. </w:t>
      </w:r>
    </w:p>
    <w:p w14:paraId="1399B0EE" w14:textId="755680B2" w:rsidR="00761C81" w:rsidRPr="00816219" w:rsidRDefault="006876A9" w:rsidP="00816219">
      <w:pPr>
        <w:pStyle w:val="ListParagraph"/>
        <w:spacing w:after="120"/>
        <w:ind w:left="360"/>
        <w:contextualSpacing w:val="0"/>
        <w:rPr>
          <w:rFonts w:ascii="Arial" w:hAnsi="Arial" w:cs="Arial"/>
          <w:sz w:val="24"/>
          <w:szCs w:val="24"/>
        </w:rPr>
      </w:pPr>
      <w:r>
        <w:rPr>
          <w:rFonts w:ascii="Arial" w:hAnsi="Arial" w:cs="Arial"/>
          <w:sz w:val="24"/>
          <w:szCs w:val="24"/>
        </w:rPr>
        <w:t xml:space="preserve">A number of the hubs and libraries also </w:t>
      </w:r>
      <w:r w:rsidR="007A101F">
        <w:rPr>
          <w:rFonts w:ascii="Arial" w:hAnsi="Arial" w:cs="Arial"/>
          <w:sz w:val="24"/>
          <w:szCs w:val="24"/>
        </w:rPr>
        <w:t>provide a space for community groups and events to take place. The reduction in opening hours will therefore limit the availability of these hours for the third sector and council partners to use</w:t>
      </w:r>
      <w:bookmarkEnd w:id="1"/>
      <w:r w:rsidR="00816219">
        <w:rPr>
          <w:rFonts w:ascii="Arial" w:hAnsi="Arial" w:cs="Arial"/>
          <w:sz w:val="24"/>
          <w:szCs w:val="24"/>
        </w:rPr>
        <w:t>.</w:t>
      </w:r>
    </w:p>
    <w:p w14:paraId="469F8DF7" w14:textId="77777777" w:rsidR="001B494D" w:rsidRDefault="001B494D" w:rsidP="001B494D">
      <w:pPr>
        <w:pStyle w:val="ListParagraph"/>
        <w:spacing w:after="0"/>
        <w:ind w:left="357"/>
        <w:contextualSpacing w:val="0"/>
        <w:rPr>
          <w:rFonts w:ascii="Arial" w:hAnsi="Arial" w:cs="Arial"/>
          <w:sz w:val="24"/>
          <w:szCs w:val="24"/>
        </w:rPr>
      </w:pPr>
    </w:p>
    <w:p w14:paraId="289443BB" w14:textId="15CCB49B" w:rsidR="001B494D" w:rsidRPr="00A10BD2" w:rsidRDefault="005D0293" w:rsidP="001B494D">
      <w:pPr>
        <w:pStyle w:val="Heading2"/>
      </w:pPr>
      <w:r>
        <w:t>How d</w:t>
      </w:r>
      <w:r w:rsidR="001B494D" w:rsidRPr="00A10BD2">
        <w:t xml:space="preserve">oes this proposal </w:t>
      </w:r>
      <w:r>
        <w:t>impact</w:t>
      </w:r>
      <w:r w:rsidR="001B494D" w:rsidRPr="00A10BD2">
        <w:t xml:space="preserve"> the </w:t>
      </w:r>
      <w:r w:rsidR="001B494D">
        <w:t>three pillars of the Best City Ambition</w:t>
      </w:r>
      <w:r w:rsidR="001B494D" w:rsidRPr="00A10BD2">
        <w:t>?</w:t>
      </w:r>
    </w:p>
    <w:p w14:paraId="5AF712F5" w14:textId="0F3379D6" w:rsidR="001B494D" w:rsidRPr="00A10BD2" w:rsidRDefault="00BA1548" w:rsidP="001B494D">
      <w:pPr>
        <w:spacing w:after="120"/>
        <w:ind w:firstLine="720"/>
        <w:rPr>
          <w:rFonts w:ascii="Arial" w:hAnsi="Arial" w:cs="Arial"/>
          <w:color w:val="000000"/>
          <w:sz w:val="24"/>
          <w:szCs w:val="24"/>
        </w:rPr>
      </w:pPr>
      <w:sdt>
        <w:sdtPr>
          <w:rPr>
            <w:rFonts w:ascii="Arial" w:hAnsi="Arial" w:cs="Arial"/>
            <w:color w:val="000000"/>
            <w:sz w:val="24"/>
            <w:szCs w:val="24"/>
          </w:rPr>
          <w:id w:val="1956063751"/>
          <w14:checkbox>
            <w14:checked w14:val="1"/>
            <w14:checkedState w14:val="2612" w14:font="MS Gothic"/>
            <w14:uncheckedState w14:val="2610" w14:font="MS Gothic"/>
          </w14:checkbox>
        </w:sdtPr>
        <w:sdtEndPr/>
        <w:sdtContent>
          <w:r w:rsidR="00420C34">
            <w:rPr>
              <w:rFonts w:ascii="MS Gothic" w:eastAsia="MS Gothic" w:hAnsi="MS Gothic" w:cs="Arial" w:hint="eastAsia"/>
              <w:color w:val="000000"/>
              <w:sz w:val="24"/>
              <w:szCs w:val="24"/>
            </w:rPr>
            <w:t>☒</w:t>
          </w:r>
        </w:sdtContent>
      </w:sdt>
      <w:r w:rsidR="001B494D">
        <w:rPr>
          <w:rFonts w:ascii="Arial" w:hAnsi="Arial" w:cs="Arial"/>
          <w:color w:val="000000"/>
          <w:sz w:val="24"/>
          <w:szCs w:val="24"/>
        </w:rPr>
        <w:t xml:space="preserve"> Health and Wellbeing</w:t>
      </w:r>
      <w:r w:rsidR="001B494D" w:rsidRPr="00A10BD2">
        <w:rPr>
          <w:rFonts w:ascii="Arial" w:hAnsi="Arial" w:cs="Arial"/>
          <w:color w:val="000000"/>
          <w:sz w:val="24"/>
          <w:szCs w:val="24"/>
        </w:rPr>
        <w:tab/>
      </w:r>
      <w:r w:rsidR="001B494D" w:rsidRPr="00A10BD2">
        <w:rPr>
          <w:rFonts w:ascii="Arial" w:hAnsi="Arial" w:cs="Arial"/>
          <w:color w:val="000000"/>
          <w:sz w:val="24"/>
          <w:szCs w:val="24"/>
        </w:rPr>
        <w:tab/>
      </w:r>
      <w:sdt>
        <w:sdtPr>
          <w:rPr>
            <w:rFonts w:ascii="Arial" w:hAnsi="Arial" w:cs="Arial"/>
            <w:color w:val="000000"/>
            <w:sz w:val="24"/>
            <w:szCs w:val="24"/>
          </w:rPr>
          <w:id w:val="-910309757"/>
          <w14:checkbox>
            <w14:checked w14:val="0"/>
            <w14:checkedState w14:val="2612" w14:font="MS Gothic"/>
            <w14:uncheckedState w14:val="2610" w14:font="MS Gothic"/>
          </w14:checkbox>
        </w:sdtPr>
        <w:sdtEndPr/>
        <w:sdtContent>
          <w:r w:rsidR="001B494D">
            <w:rPr>
              <w:rFonts w:ascii="MS Gothic" w:eastAsia="MS Gothic" w:hAnsi="MS Gothic" w:cs="Arial" w:hint="eastAsia"/>
              <w:color w:val="000000"/>
              <w:sz w:val="24"/>
              <w:szCs w:val="24"/>
            </w:rPr>
            <w:t>☐</w:t>
          </w:r>
        </w:sdtContent>
      </w:sdt>
      <w:r w:rsidR="001B494D">
        <w:rPr>
          <w:rFonts w:ascii="Arial" w:hAnsi="Arial" w:cs="Arial"/>
          <w:color w:val="000000"/>
          <w:sz w:val="24"/>
          <w:szCs w:val="24"/>
        </w:rPr>
        <w:t xml:space="preserve"> Inclusive Growth</w:t>
      </w:r>
      <w:r w:rsidR="001B494D" w:rsidRPr="00A10BD2">
        <w:rPr>
          <w:rFonts w:ascii="Arial" w:hAnsi="Arial" w:cs="Arial"/>
          <w:color w:val="000000"/>
          <w:sz w:val="24"/>
          <w:szCs w:val="24"/>
        </w:rPr>
        <w:tab/>
      </w:r>
      <w:r w:rsidR="001B494D" w:rsidRPr="00A10BD2">
        <w:rPr>
          <w:rFonts w:ascii="Arial" w:hAnsi="Arial" w:cs="Arial"/>
          <w:color w:val="000000"/>
          <w:sz w:val="24"/>
          <w:szCs w:val="24"/>
        </w:rPr>
        <w:tab/>
      </w:r>
      <w:sdt>
        <w:sdtPr>
          <w:rPr>
            <w:rFonts w:ascii="Arial" w:hAnsi="Arial" w:cs="Arial"/>
            <w:color w:val="000000"/>
            <w:sz w:val="24"/>
            <w:szCs w:val="24"/>
          </w:rPr>
          <w:id w:val="941110848"/>
          <w14:checkbox>
            <w14:checked w14:val="0"/>
            <w14:checkedState w14:val="2612" w14:font="MS Gothic"/>
            <w14:uncheckedState w14:val="2610" w14:font="MS Gothic"/>
          </w14:checkbox>
        </w:sdtPr>
        <w:sdtEndPr/>
        <w:sdtContent>
          <w:r w:rsidR="001B494D" w:rsidRPr="00A10BD2">
            <w:rPr>
              <w:rFonts w:ascii="Segoe UI Symbol" w:eastAsia="MS Gothic" w:hAnsi="Segoe UI Symbol" w:cs="Segoe UI Symbol"/>
              <w:color w:val="000000"/>
              <w:sz w:val="24"/>
              <w:szCs w:val="24"/>
            </w:rPr>
            <w:t>☐</w:t>
          </w:r>
        </w:sdtContent>
      </w:sdt>
      <w:r w:rsidR="001B494D">
        <w:rPr>
          <w:rFonts w:ascii="Arial" w:hAnsi="Arial" w:cs="Arial"/>
          <w:color w:val="000000"/>
          <w:sz w:val="24"/>
          <w:szCs w:val="24"/>
        </w:rPr>
        <w:t xml:space="preserve"> Zero Carbon</w:t>
      </w:r>
    </w:p>
    <w:p w14:paraId="539F196B" w14:textId="2B84AFA3" w:rsidR="001B494D" w:rsidRDefault="00420C34" w:rsidP="000675BE">
      <w:pPr>
        <w:pStyle w:val="ListParagraph"/>
        <w:spacing w:after="120"/>
        <w:ind w:left="360"/>
        <w:contextualSpacing w:val="0"/>
        <w:rPr>
          <w:rFonts w:ascii="Arial" w:hAnsi="Arial" w:cs="Arial"/>
          <w:sz w:val="24"/>
          <w:szCs w:val="24"/>
        </w:rPr>
      </w:pPr>
      <w:r>
        <w:rPr>
          <w:rFonts w:ascii="Arial" w:hAnsi="Arial" w:cs="Arial"/>
          <w:sz w:val="24"/>
          <w:szCs w:val="24"/>
        </w:rPr>
        <w:t xml:space="preserve">Community hubs and libraries have a positive affect on the health and wellbeing of the communities in which they are placed. </w:t>
      </w:r>
    </w:p>
    <w:p w14:paraId="34C6506B" w14:textId="2555F40D" w:rsidR="007B3FD6" w:rsidRPr="007B3FD6" w:rsidRDefault="007B3FD6" w:rsidP="007B3FD6">
      <w:pPr>
        <w:pStyle w:val="ListParagraph"/>
        <w:spacing w:after="120"/>
        <w:ind w:left="360"/>
        <w:contextualSpacing w:val="0"/>
        <w:rPr>
          <w:rFonts w:ascii="Arial" w:hAnsi="Arial" w:cs="Arial"/>
          <w:sz w:val="24"/>
          <w:szCs w:val="24"/>
        </w:rPr>
      </w:pPr>
      <w:r>
        <w:rPr>
          <w:rFonts w:ascii="Arial" w:hAnsi="Arial" w:cs="Arial"/>
          <w:sz w:val="24"/>
          <w:szCs w:val="24"/>
        </w:rPr>
        <w:t>The reduction of opening hours therefore could have a negative affect on this ambition however this impact should be minimised by the recommendation to move some tier 2 sites to tier 1</w:t>
      </w:r>
      <w:r w:rsidR="00816219">
        <w:rPr>
          <w:rFonts w:ascii="Arial" w:hAnsi="Arial" w:cs="Arial"/>
          <w:sz w:val="24"/>
          <w:szCs w:val="24"/>
        </w:rPr>
        <w:t>, ensuring more sites remain open for the full 6 hours on a Saturday</w:t>
      </w:r>
      <w:r>
        <w:rPr>
          <w:rFonts w:ascii="Arial" w:hAnsi="Arial" w:cs="Arial"/>
          <w:sz w:val="24"/>
          <w:szCs w:val="24"/>
        </w:rPr>
        <w:t>.</w:t>
      </w:r>
    </w:p>
    <w:p w14:paraId="443EBFFA" w14:textId="77777777" w:rsidR="001B494D" w:rsidRDefault="001B494D" w:rsidP="001B494D">
      <w:pPr>
        <w:spacing w:after="0"/>
        <w:rPr>
          <w:rFonts w:ascii="Arial" w:hAnsi="Arial" w:cs="Arial"/>
          <w:sz w:val="24"/>
          <w:szCs w:val="24"/>
        </w:rPr>
      </w:pPr>
    </w:p>
    <w:p w14:paraId="0532ADEC" w14:textId="25C857F8" w:rsidR="006033A8" w:rsidRDefault="006033A8" w:rsidP="001B494D">
      <w:pPr>
        <w:spacing w:after="0"/>
        <w:rPr>
          <w:rFonts w:ascii="Arial" w:hAnsi="Arial" w:cs="Arial"/>
          <w:sz w:val="24"/>
          <w:szCs w:val="24"/>
        </w:rPr>
      </w:pPr>
    </w:p>
    <w:p w14:paraId="11E39352" w14:textId="62977C8A" w:rsidR="00816219" w:rsidRDefault="00816219" w:rsidP="001B494D">
      <w:pPr>
        <w:spacing w:after="0"/>
        <w:rPr>
          <w:rFonts w:ascii="Arial" w:hAnsi="Arial" w:cs="Arial"/>
          <w:sz w:val="24"/>
          <w:szCs w:val="24"/>
        </w:rPr>
      </w:pPr>
    </w:p>
    <w:p w14:paraId="6891AC79" w14:textId="37927ED7" w:rsidR="00816219" w:rsidRDefault="00816219" w:rsidP="001B494D">
      <w:pPr>
        <w:spacing w:after="0"/>
        <w:rPr>
          <w:rFonts w:ascii="Arial" w:hAnsi="Arial" w:cs="Arial"/>
          <w:sz w:val="24"/>
          <w:szCs w:val="24"/>
        </w:rPr>
      </w:pPr>
    </w:p>
    <w:p w14:paraId="0A18D2A1" w14:textId="755519C4" w:rsidR="00816219" w:rsidRDefault="00816219" w:rsidP="001B494D">
      <w:pPr>
        <w:spacing w:after="0"/>
        <w:rPr>
          <w:rFonts w:ascii="Arial" w:hAnsi="Arial" w:cs="Arial"/>
          <w:sz w:val="24"/>
          <w:szCs w:val="24"/>
        </w:rPr>
      </w:pPr>
    </w:p>
    <w:p w14:paraId="5CCA65A5" w14:textId="5BAA4514" w:rsidR="00816219" w:rsidRDefault="00816219" w:rsidP="001B494D">
      <w:pPr>
        <w:spacing w:after="0"/>
        <w:rPr>
          <w:rFonts w:ascii="Arial" w:hAnsi="Arial" w:cs="Arial"/>
          <w:sz w:val="24"/>
          <w:szCs w:val="24"/>
        </w:rPr>
      </w:pPr>
    </w:p>
    <w:p w14:paraId="2E28FDD0" w14:textId="759DDD77" w:rsidR="00816219" w:rsidRDefault="00816219" w:rsidP="001B494D">
      <w:pPr>
        <w:spacing w:after="0"/>
        <w:rPr>
          <w:rFonts w:ascii="Arial" w:hAnsi="Arial" w:cs="Arial"/>
          <w:sz w:val="24"/>
          <w:szCs w:val="24"/>
        </w:rPr>
      </w:pPr>
    </w:p>
    <w:p w14:paraId="44461451" w14:textId="77777777" w:rsidR="00816219" w:rsidRDefault="00816219" w:rsidP="001B494D">
      <w:pPr>
        <w:spacing w:after="0"/>
        <w:rPr>
          <w:rFonts w:ascii="Arial" w:hAnsi="Arial" w:cs="Arial"/>
          <w:sz w:val="24"/>
          <w:szCs w:val="24"/>
        </w:rPr>
      </w:pPr>
    </w:p>
    <w:p w14:paraId="2F436EE9" w14:textId="77777777" w:rsidR="006033A8" w:rsidRPr="001B494D" w:rsidRDefault="006033A8" w:rsidP="001B494D">
      <w:pPr>
        <w:spacing w:after="0"/>
        <w:rPr>
          <w:rFonts w:ascii="Arial" w:hAnsi="Arial" w:cs="Arial"/>
          <w:sz w:val="24"/>
          <w:szCs w:val="24"/>
        </w:rPr>
      </w:pPr>
    </w:p>
    <w:p w14:paraId="568D2671" w14:textId="77777777" w:rsidR="00761C81" w:rsidRPr="00A10BD2" w:rsidRDefault="00761C81" w:rsidP="0090617C">
      <w:pPr>
        <w:pStyle w:val="Heading2"/>
      </w:pPr>
      <w:r w:rsidRPr="00A10BD2">
        <w:t xml:space="preserve">What consultation and engagement has taken place? </w:t>
      </w:r>
    </w:p>
    <w:p w14:paraId="0B7BAA1B" w14:textId="03ACC70C" w:rsidR="00420C34" w:rsidRPr="00816219" w:rsidRDefault="001B494D" w:rsidP="00816219">
      <w:pPr>
        <w:spacing w:after="0"/>
        <w:rPr>
          <w:rFonts w:ascii="Arial" w:hAnsi="Arial" w:cs="Arial"/>
          <w:sz w:val="24"/>
          <w:szCs w:val="24"/>
        </w:rPr>
      </w:pPr>
      <w:r w:rsidRPr="001B494D">
        <w:rPr>
          <w:rFonts w:ascii="Calibri" w:eastAsia="Times New Roman" w:hAnsi="Calibri" w:cs="Times New Roman"/>
          <w:noProof/>
          <w:lang w:eastAsia="en-GB"/>
        </w:rPr>
        <mc:AlternateContent>
          <mc:Choice Requires="wps">
            <w:drawing>
              <wp:anchor distT="45720" distB="45720" distL="114300" distR="114300" simplePos="0" relativeHeight="251665408" behindDoc="0" locked="1" layoutInCell="1" allowOverlap="1" wp14:anchorId="15ACCC0C" wp14:editId="1794EF03">
                <wp:simplePos x="0" y="0"/>
                <wp:positionH relativeFrom="margin">
                  <wp:align>left</wp:align>
                </wp:positionH>
                <wp:positionV relativeFrom="paragraph">
                  <wp:posOffset>51435</wp:posOffset>
                </wp:positionV>
                <wp:extent cx="6681470" cy="1644650"/>
                <wp:effectExtent l="0" t="0" r="2413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1470" cy="1644650"/>
                        </a:xfrm>
                        <a:prstGeom prst="rect">
                          <a:avLst/>
                        </a:prstGeom>
                        <a:solidFill>
                          <a:srgbClr val="FFFFFF"/>
                        </a:solidFill>
                        <a:ln w="12700">
                          <a:solidFill>
                            <a:srgbClr val="000000"/>
                          </a:solidFill>
                          <a:miter lim="800000"/>
                          <a:headEnd/>
                          <a:tailEnd/>
                        </a:ln>
                      </wps:spPr>
                      <wps:txbx>
                        <w:txbxContent>
                          <w:p w14:paraId="1FD54F4C" w14:textId="6B9DC609" w:rsidR="004F6425" w:rsidRDefault="001B494D" w:rsidP="004F6425">
                            <w:pPr>
                              <w:spacing w:after="120"/>
                              <w:rPr>
                                <w:rFonts w:ascii="Arial" w:hAnsi="Arial" w:cs="Arial"/>
                                <w:bCs/>
                                <w:color w:val="000000"/>
                              </w:rPr>
                            </w:pPr>
                            <w:r w:rsidRPr="00223809">
                              <w:rPr>
                                <w:rFonts w:ascii="Arial" w:hAnsi="Arial" w:cs="Arial"/>
                                <w:bCs/>
                                <w:color w:val="000000"/>
                              </w:rPr>
                              <w:t xml:space="preserve">Wards affected: </w:t>
                            </w:r>
                            <w:r w:rsidR="004F6425">
                              <w:rPr>
                                <w:rFonts w:ascii="Arial" w:hAnsi="Arial" w:cs="Arial"/>
                                <w:bCs/>
                                <w:color w:val="000000"/>
                              </w:rPr>
                              <w:tab/>
                            </w:r>
                            <w:r w:rsidR="004F6425" w:rsidRPr="004F6425">
                              <w:rPr>
                                <w:rFonts w:ascii="Arial" w:hAnsi="Arial" w:cs="Arial"/>
                                <w:bCs/>
                                <w:color w:val="000000"/>
                              </w:rPr>
                              <w:t>Armley</w:t>
                            </w:r>
                            <w:r w:rsidR="004F6425">
                              <w:rPr>
                                <w:rFonts w:ascii="Arial" w:hAnsi="Arial" w:cs="Arial"/>
                                <w:bCs/>
                                <w:color w:val="000000"/>
                              </w:rPr>
                              <w:t xml:space="preserve">, </w:t>
                            </w:r>
                            <w:r w:rsidR="004F6425" w:rsidRPr="004F6425">
                              <w:rPr>
                                <w:rFonts w:ascii="Arial" w:hAnsi="Arial" w:cs="Arial"/>
                                <w:bCs/>
                                <w:color w:val="000000"/>
                              </w:rPr>
                              <w:t>Adel and Wharfedale</w:t>
                            </w:r>
                            <w:r w:rsidR="004F6425">
                              <w:rPr>
                                <w:rFonts w:ascii="Arial" w:hAnsi="Arial" w:cs="Arial"/>
                                <w:bCs/>
                                <w:color w:val="000000"/>
                              </w:rPr>
                              <w:t xml:space="preserve">, </w:t>
                            </w:r>
                            <w:r w:rsidR="004F6425" w:rsidRPr="004F6425">
                              <w:rPr>
                                <w:rFonts w:ascii="Arial" w:hAnsi="Arial" w:cs="Arial"/>
                                <w:bCs/>
                                <w:color w:val="000000"/>
                              </w:rPr>
                              <w:t>Alwoodley</w:t>
                            </w:r>
                            <w:r w:rsidR="004F6425">
                              <w:rPr>
                                <w:rFonts w:ascii="Arial" w:hAnsi="Arial" w:cs="Arial"/>
                                <w:bCs/>
                                <w:color w:val="000000"/>
                              </w:rPr>
                              <w:t xml:space="preserve">, </w:t>
                            </w:r>
                            <w:r w:rsidR="004F6425" w:rsidRPr="004F6425">
                              <w:rPr>
                                <w:rFonts w:ascii="Arial" w:hAnsi="Arial" w:cs="Arial"/>
                                <w:bCs/>
                                <w:color w:val="000000"/>
                              </w:rPr>
                              <w:t>Beeston and Holbeck</w:t>
                            </w:r>
                            <w:r w:rsidR="004F6425">
                              <w:rPr>
                                <w:rFonts w:ascii="Arial" w:hAnsi="Arial" w:cs="Arial"/>
                                <w:bCs/>
                                <w:color w:val="000000"/>
                              </w:rPr>
                              <w:t xml:space="preserve">, </w:t>
                            </w:r>
                            <w:r w:rsidR="004F6425" w:rsidRPr="004F6425">
                              <w:rPr>
                                <w:rFonts w:ascii="Arial" w:hAnsi="Arial" w:cs="Arial"/>
                                <w:bCs/>
                                <w:color w:val="000000"/>
                              </w:rPr>
                              <w:t xml:space="preserve">Bramley and </w:t>
                            </w:r>
                            <w:r w:rsidR="004F6425">
                              <w:rPr>
                                <w:rFonts w:ascii="Arial" w:hAnsi="Arial" w:cs="Arial"/>
                                <w:bCs/>
                                <w:color w:val="000000"/>
                              </w:rPr>
                              <w:t xml:space="preserve">  </w:t>
                            </w:r>
                          </w:p>
                          <w:p w14:paraId="29AEFA3F" w14:textId="1C45D945" w:rsidR="004F6425" w:rsidRPr="004F6425" w:rsidRDefault="004F6425" w:rsidP="004F6425">
                            <w:pPr>
                              <w:spacing w:after="120"/>
                              <w:ind w:left="1440" w:firstLine="720"/>
                              <w:rPr>
                                <w:rFonts w:ascii="Arial" w:hAnsi="Arial" w:cs="Arial"/>
                                <w:bCs/>
                                <w:color w:val="000000"/>
                              </w:rPr>
                            </w:pPr>
                            <w:r w:rsidRPr="004F6425">
                              <w:rPr>
                                <w:rFonts w:ascii="Arial" w:hAnsi="Arial" w:cs="Arial"/>
                                <w:bCs/>
                                <w:color w:val="000000"/>
                              </w:rPr>
                              <w:t>Stanningley</w:t>
                            </w:r>
                            <w:r>
                              <w:rPr>
                                <w:rFonts w:ascii="Arial" w:hAnsi="Arial" w:cs="Arial"/>
                                <w:bCs/>
                                <w:color w:val="000000"/>
                              </w:rPr>
                              <w:t xml:space="preserve">, </w:t>
                            </w:r>
                            <w:r w:rsidRPr="004F6425">
                              <w:rPr>
                                <w:rFonts w:ascii="Arial" w:hAnsi="Arial" w:cs="Arial"/>
                                <w:bCs/>
                                <w:color w:val="000000"/>
                              </w:rPr>
                              <w:t>Calverley and Farsley</w:t>
                            </w:r>
                            <w:r>
                              <w:rPr>
                                <w:rFonts w:ascii="Arial" w:hAnsi="Arial" w:cs="Arial"/>
                                <w:bCs/>
                                <w:color w:val="000000"/>
                              </w:rPr>
                              <w:t xml:space="preserve">, </w:t>
                            </w:r>
                            <w:r w:rsidRPr="004F6425">
                              <w:rPr>
                                <w:rFonts w:ascii="Arial" w:hAnsi="Arial" w:cs="Arial"/>
                                <w:bCs/>
                                <w:color w:val="000000"/>
                              </w:rPr>
                              <w:t>Chapel Allerton</w:t>
                            </w:r>
                            <w:r>
                              <w:rPr>
                                <w:rFonts w:ascii="Arial" w:hAnsi="Arial" w:cs="Arial"/>
                                <w:bCs/>
                                <w:color w:val="000000"/>
                              </w:rPr>
                              <w:t xml:space="preserve">, </w:t>
                            </w:r>
                            <w:r w:rsidRPr="004F6425">
                              <w:rPr>
                                <w:rFonts w:ascii="Arial" w:hAnsi="Arial" w:cs="Arial"/>
                                <w:bCs/>
                                <w:color w:val="000000"/>
                              </w:rPr>
                              <w:t>Gipton and Harehills</w:t>
                            </w:r>
                            <w:r>
                              <w:rPr>
                                <w:rFonts w:ascii="Arial" w:hAnsi="Arial" w:cs="Arial"/>
                                <w:bCs/>
                                <w:color w:val="000000"/>
                              </w:rPr>
                              <w:t>,</w:t>
                            </w:r>
                          </w:p>
                          <w:p w14:paraId="7D016E30" w14:textId="374C6938" w:rsidR="004F6425" w:rsidRPr="004F6425" w:rsidRDefault="004F6425" w:rsidP="004F6425">
                            <w:pPr>
                              <w:spacing w:after="120"/>
                              <w:ind w:left="1440" w:firstLine="720"/>
                              <w:rPr>
                                <w:rFonts w:ascii="Arial" w:hAnsi="Arial" w:cs="Arial"/>
                                <w:bCs/>
                                <w:color w:val="000000"/>
                              </w:rPr>
                            </w:pPr>
                            <w:r w:rsidRPr="004F6425">
                              <w:rPr>
                                <w:rFonts w:ascii="Arial" w:hAnsi="Arial" w:cs="Arial"/>
                                <w:bCs/>
                                <w:color w:val="000000"/>
                              </w:rPr>
                              <w:t>Guiseley and Rawdon</w:t>
                            </w:r>
                            <w:r>
                              <w:rPr>
                                <w:rFonts w:ascii="Arial" w:hAnsi="Arial" w:cs="Arial"/>
                                <w:bCs/>
                                <w:color w:val="000000"/>
                              </w:rPr>
                              <w:t xml:space="preserve">, </w:t>
                            </w:r>
                            <w:r w:rsidRPr="004F6425">
                              <w:rPr>
                                <w:rFonts w:ascii="Arial" w:hAnsi="Arial" w:cs="Arial"/>
                                <w:bCs/>
                                <w:color w:val="000000"/>
                              </w:rPr>
                              <w:t>Headingley and Hyde Park</w:t>
                            </w:r>
                            <w:r>
                              <w:rPr>
                                <w:rFonts w:ascii="Arial" w:hAnsi="Arial" w:cs="Arial"/>
                                <w:bCs/>
                                <w:color w:val="000000"/>
                              </w:rPr>
                              <w:t xml:space="preserve">, </w:t>
                            </w:r>
                            <w:r w:rsidRPr="004F6425">
                              <w:rPr>
                                <w:rFonts w:ascii="Arial" w:hAnsi="Arial" w:cs="Arial"/>
                                <w:bCs/>
                                <w:color w:val="000000"/>
                              </w:rPr>
                              <w:t>Hunslet and Riverside</w:t>
                            </w:r>
                            <w:r>
                              <w:rPr>
                                <w:rFonts w:ascii="Arial" w:hAnsi="Arial" w:cs="Arial"/>
                                <w:bCs/>
                                <w:color w:val="000000"/>
                              </w:rPr>
                              <w:t xml:space="preserve">, </w:t>
                            </w:r>
                          </w:p>
                          <w:p w14:paraId="5E6371EE" w14:textId="7807BFFB" w:rsidR="004F6425" w:rsidRPr="004F6425" w:rsidRDefault="004F6425" w:rsidP="004F6425">
                            <w:pPr>
                              <w:spacing w:after="120"/>
                              <w:ind w:left="1440" w:firstLine="720"/>
                              <w:rPr>
                                <w:rFonts w:ascii="Arial" w:hAnsi="Arial" w:cs="Arial"/>
                                <w:bCs/>
                                <w:color w:val="000000"/>
                              </w:rPr>
                            </w:pPr>
                            <w:r w:rsidRPr="004F6425">
                              <w:rPr>
                                <w:rFonts w:ascii="Arial" w:hAnsi="Arial" w:cs="Arial"/>
                                <w:bCs/>
                                <w:color w:val="000000"/>
                              </w:rPr>
                              <w:t>Kippax and Methley</w:t>
                            </w:r>
                            <w:r>
                              <w:rPr>
                                <w:rFonts w:ascii="Arial" w:hAnsi="Arial" w:cs="Arial"/>
                                <w:bCs/>
                                <w:color w:val="000000"/>
                              </w:rPr>
                              <w:t xml:space="preserve">, </w:t>
                            </w:r>
                            <w:r w:rsidRPr="004F6425">
                              <w:rPr>
                                <w:rFonts w:ascii="Arial" w:hAnsi="Arial" w:cs="Arial"/>
                                <w:bCs/>
                                <w:color w:val="000000"/>
                              </w:rPr>
                              <w:t>Middleton Park</w:t>
                            </w:r>
                            <w:r>
                              <w:rPr>
                                <w:rFonts w:ascii="Arial" w:hAnsi="Arial" w:cs="Arial"/>
                                <w:bCs/>
                                <w:color w:val="000000"/>
                              </w:rPr>
                              <w:t xml:space="preserve">, </w:t>
                            </w:r>
                            <w:r w:rsidRPr="004F6425">
                              <w:rPr>
                                <w:rFonts w:ascii="Arial" w:hAnsi="Arial" w:cs="Arial"/>
                                <w:bCs/>
                                <w:color w:val="000000"/>
                              </w:rPr>
                              <w:t>Otley and Yeadon</w:t>
                            </w:r>
                            <w:r>
                              <w:rPr>
                                <w:rFonts w:ascii="Arial" w:hAnsi="Arial" w:cs="Arial"/>
                                <w:bCs/>
                                <w:color w:val="000000"/>
                              </w:rPr>
                              <w:t xml:space="preserve">, </w:t>
                            </w:r>
                            <w:r w:rsidRPr="004F6425">
                              <w:rPr>
                                <w:rFonts w:ascii="Arial" w:hAnsi="Arial" w:cs="Arial"/>
                                <w:bCs/>
                                <w:color w:val="000000"/>
                              </w:rPr>
                              <w:t>Rothwell</w:t>
                            </w:r>
                            <w:r>
                              <w:rPr>
                                <w:rFonts w:ascii="Arial" w:hAnsi="Arial" w:cs="Arial"/>
                                <w:bCs/>
                                <w:color w:val="000000"/>
                              </w:rPr>
                              <w:t xml:space="preserve">, </w:t>
                            </w:r>
                            <w:r w:rsidRPr="004F6425">
                              <w:rPr>
                                <w:rFonts w:ascii="Arial" w:hAnsi="Arial" w:cs="Arial"/>
                                <w:bCs/>
                                <w:color w:val="000000"/>
                              </w:rPr>
                              <w:t>Roundhay</w:t>
                            </w:r>
                          </w:p>
                          <w:p w14:paraId="593EB1EE" w14:textId="259E0115" w:rsidR="006E423F" w:rsidRPr="008A0B24" w:rsidRDefault="004F6425" w:rsidP="004F6425">
                            <w:pPr>
                              <w:spacing w:after="120"/>
                              <w:ind w:left="1440" w:firstLine="720"/>
                              <w:rPr>
                                <w:rFonts w:ascii="Arial" w:hAnsi="Arial" w:cs="Arial"/>
                                <w:bCs/>
                                <w:color w:val="000000"/>
                              </w:rPr>
                            </w:pPr>
                            <w:r w:rsidRPr="004F6425">
                              <w:rPr>
                                <w:rFonts w:ascii="Arial" w:hAnsi="Arial" w:cs="Arial"/>
                                <w:bCs/>
                                <w:color w:val="000000"/>
                              </w:rPr>
                              <w:t>Temple Newsam</w:t>
                            </w:r>
                            <w:r>
                              <w:rPr>
                                <w:rFonts w:ascii="Arial" w:hAnsi="Arial" w:cs="Arial"/>
                                <w:bCs/>
                                <w:color w:val="000000"/>
                              </w:rPr>
                              <w:t>,</w:t>
                            </w:r>
                          </w:p>
                          <w:p w14:paraId="4A4603B8" w14:textId="2AAC6E16" w:rsidR="001B494D" w:rsidRDefault="001B494D" w:rsidP="001B494D">
                            <w:pPr>
                              <w:spacing w:after="120"/>
                              <w:rPr>
                                <w:rFonts w:ascii="Arial" w:hAnsi="Arial" w:cs="Arial"/>
                              </w:rPr>
                            </w:pPr>
                            <w:r w:rsidRPr="00DD4F85">
                              <w:rPr>
                                <w:rFonts w:ascii="Arial" w:hAnsi="Arial" w:cs="Arial"/>
                              </w:rPr>
                              <w:t>Have ward members been consulted?</w:t>
                            </w:r>
                            <w:r w:rsidRPr="00DD4F85">
                              <w:rPr>
                                <w:rFonts w:ascii="Arial" w:hAnsi="Arial" w:cs="Arial"/>
                              </w:rPr>
                              <w:tab/>
                            </w:r>
                            <w:sdt>
                              <w:sdtPr>
                                <w:rPr>
                                  <w:rFonts w:ascii="Arial" w:hAnsi="Arial" w:cs="Arial"/>
                                </w:rPr>
                                <w:id w:val="-58712105"/>
                                <w14:checkbox>
                                  <w14:checked w14:val="1"/>
                                  <w14:checkedState w14:val="2612" w14:font="MS Gothic"/>
                                  <w14:uncheckedState w14:val="2610" w14:font="MS Gothic"/>
                                </w14:checkbox>
                              </w:sdtPr>
                              <w:sdtEndPr/>
                              <w:sdtContent>
                                <w:r w:rsidR="00420C34">
                                  <w:rPr>
                                    <w:rFonts w:ascii="MS Gothic" w:eastAsia="MS Gothic" w:hAnsi="MS Gothic" w:cs="Arial" w:hint="eastAsia"/>
                                  </w:rPr>
                                  <w:t>☒</w:t>
                                </w:r>
                              </w:sdtContent>
                            </w:sdt>
                            <w:r>
                              <w:rPr>
                                <w:rFonts w:ascii="Arial" w:hAnsi="Arial" w:cs="Arial"/>
                              </w:rPr>
                              <w:t xml:space="preserve"> </w:t>
                            </w:r>
                            <w:r w:rsidRPr="00DD4F85">
                              <w:rPr>
                                <w:rFonts w:ascii="Arial" w:hAnsi="Arial" w:cs="Arial"/>
                              </w:rPr>
                              <w:t xml:space="preserve">Yes  </w:t>
                            </w:r>
                            <w:r w:rsidR="007B3FD6">
                              <w:rPr>
                                <w:rFonts w:ascii="Arial" w:hAnsi="Arial" w:cs="Arial"/>
                              </w:rPr>
                              <w:t>(as part of public consultation)</w:t>
                            </w:r>
                            <w:r>
                              <w:rPr>
                                <w:rFonts w:ascii="Arial" w:hAnsi="Arial" w:cs="Arial"/>
                              </w:rPr>
                              <w:tab/>
                            </w:r>
                            <w:sdt>
                              <w:sdtPr>
                                <w:rPr>
                                  <w:rFonts w:ascii="Arial" w:hAnsi="Arial" w:cs="Arial"/>
                                </w:rPr>
                                <w:id w:val="-1071574519"/>
                                <w14:checkbox>
                                  <w14:checked w14:val="0"/>
                                  <w14:checkedState w14:val="2612" w14:font="MS Gothic"/>
                                  <w14:uncheckedState w14:val="2610" w14:font="MS Gothic"/>
                                </w14:checkbox>
                              </w:sdtPr>
                              <w:sdtEndPr/>
                              <w:sdtContent>
                                <w:r w:rsidRPr="00DD4F85">
                                  <w:rPr>
                                    <w:rFonts w:ascii="Segoe UI Symbol" w:eastAsia="MS Gothic" w:hAnsi="Segoe UI Symbol" w:cs="Segoe UI Symbol"/>
                                  </w:rPr>
                                  <w:t>☐</w:t>
                                </w:r>
                              </w:sdtContent>
                            </w:sdt>
                            <w:r>
                              <w:rPr>
                                <w:rFonts w:ascii="Arial" w:hAnsi="Arial" w:cs="Arial"/>
                              </w:rPr>
                              <w:t xml:space="preserve"> </w:t>
                            </w:r>
                            <w:r w:rsidRPr="00DD4F85">
                              <w:rPr>
                                <w:rFonts w:ascii="Arial" w:hAnsi="Arial" w:cs="Arial"/>
                              </w:rPr>
                              <w:t>No</w:t>
                            </w:r>
                            <w:r w:rsidR="007B3FD6">
                              <w:rPr>
                                <w:rFonts w:ascii="Arial" w:hAnsi="Arial" w:cs="Arial"/>
                              </w:rPr>
                              <w:t xml:space="preserve"> </w:t>
                            </w:r>
                          </w:p>
                          <w:p w14:paraId="0FF1742C" w14:textId="77777777" w:rsidR="007B3FD6" w:rsidRPr="00DD4F85" w:rsidRDefault="007B3FD6" w:rsidP="001B494D">
                            <w:pPr>
                              <w:spacing w:after="120"/>
                              <w:rPr>
                                <w:rFonts w:ascii="Arial" w:hAnsi="Arial" w:cs="Arial"/>
                              </w:rPr>
                            </w:pPr>
                          </w:p>
                          <w:p w14:paraId="7B09737F" w14:textId="77777777" w:rsidR="001B494D" w:rsidRDefault="001B494D" w:rsidP="001B49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CCC0C" id="_x0000_s1028" type="#_x0000_t202" style="position:absolute;margin-left:0;margin-top:4.05pt;width:526.1pt;height:129.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" strokeweight="1pt">
                <v:textbox>
                  <w:txbxContent>
                    <w:p w14:paraId="1FD54F4C" w14:textId="6B9DC609" w:rsidR="004F6425" w:rsidRDefault="001B494D" w:rsidP="004F6425">
                      <w:pPr>
                        <w:spacing w:after="120"/>
                        <w:rPr>
                          <w:rFonts w:ascii="Arial" w:hAnsi="Arial" w:cs="Arial"/>
                          <w:bCs/>
                          <w:color w:val="000000"/>
                        </w:rPr>
                      </w:pPr>
                      <w:r w:rsidRPr="00223809">
                        <w:rPr>
                          <w:rFonts w:ascii="Arial" w:hAnsi="Arial" w:cs="Arial"/>
                          <w:bCs/>
                          <w:color w:val="000000"/>
                        </w:rPr>
                        <w:t xml:space="preserve">Wards affected: </w:t>
                      </w:r>
                      <w:r w:rsidR="004F6425">
                        <w:rPr>
                          <w:rFonts w:ascii="Arial" w:hAnsi="Arial" w:cs="Arial"/>
                          <w:bCs/>
                          <w:color w:val="000000"/>
                        </w:rPr>
                        <w:tab/>
                      </w:r>
                      <w:r w:rsidR="004F6425" w:rsidRPr="004F6425">
                        <w:rPr>
                          <w:rFonts w:ascii="Arial" w:hAnsi="Arial" w:cs="Arial"/>
                          <w:bCs/>
                          <w:color w:val="000000"/>
                        </w:rPr>
                        <w:t>Armley</w:t>
                      </w:r>
                      <w:r w:rsidR="004F6425">
                        <w:rPr>
                          <w:rFonts w:ascii="Arial" w:hAnsi="Arial" w:cs="Arial"/>
                          <w:bCs/>
                          <w:color w:val="000000"/>
                        </w:rPr>
                        <w:t xml:space="preserve">, </w:t>
                      </w:r>
                      <w:r w:rsidR="004F6425" w:rsidRPr="004F6425">
                        <w:rPr>
                          <w:rFonts w:ascii="Arial" w:hAnsi="Arial" w:cs="Arial"/>
                          <w:bCs/>
                          <w:color w:val="000000"/>
                        </w:rPr>
                        <w:t>Adel and Wharfedale</w:t>
                      </w:r>
                      <w:r w:rsidR="004F6425">
                        <w:rPr>
                          <w:rFonts w:ascii="Arial" w:hAnsi="Arial" w:cs="Arial"/>
                          <w:bCs/>
                          <w:color w:val="000000"/>
                        </w:rPr>
                        <w:t xml:space="preserve">, </w:t>
                      </w:r>
                      <w:r w:rsidR="004F6425" w:rsidRPr="004F6425">
                        <w:rPr>
                          <w:rFonts w:ascii="Arial" w:hAnsi="Arial" w:cs="Arial"/>
                          <w:bCs/>
                          <w:color w:val="000000"/>
                        </w:rPr>
                        <w:t>Alwoodley</w:t>
                      </w:r>
                      <w:r w:rsidR="004F6425">
                        <w:rPr>
                          <w:rFonts w:ascii="Arial" w:hAnsi="Arial" w:cs="Arial"/>
                          <w:bCs/>
                          <w:color w:val="000000"/>
                        </w:rPr>
                        <w:t xml:space="preserve">, </w:t>
                      </w:r>
                      <w:r w:rsidR="004F6425" w:rsidRPr="004F6425">
                        <w:rPr>
                          <w:rFonts w:ascii="Arial" w:hAnsi="Arial" w:cs="Arial"/>
                          <w:bCs/>
                          <w:color w:val="000000"/>
                        </w:rPr>
                        <w:t>Beeston and Holbeck</w:t>
                      </w:r>
                      <w:r w:rsidR="004F6425">
                        <w:rPr>
                          <w:rFonts w:ascii="Arial" w:hAnsi="Arial" w:cs="Arial"/>
                          <w:bCs/>
                          <w:color w:val="000000"/>
                        </w:rPr>
                        <w:t xml:space="preserve">, </w:t>
                      </w:r>
                      <w:r w:rsidR="004F6425" w:rsidRPr="004F6425">
                        <w:rPr>
                          <w:rFonts w:ascii="Arial" w:hAnsi="Arial" w:cs="Arial"/>
                          <w:bCs/>
                          <w:color w:val="000000"/>
                        </w:rPr>
                        <w:t xml:space="preserve">Bramley and </w:t>
                      </w:r>
                      <w:r w:rsidR="004F6425">
                        <w:rPr>
                          <w:rFonts w:ascii="Arial" w:hAnsi="Arial" w:cs="Arial"/>
                          <w:bCs/>
                          <w:color w:val="000000"/>
                        </w:rPr>
                        <w:t xml:space="preserve">  </w:t>
                      </w:r>
                    </w:p>
                    <w:p w14:paraId="29AEFA3F" w14:textId="1C45D945" w:rsidR="004F6425" w:rsidRPr="004F6425" w:rsidRDefault="004F6425" w:rsidP="004F6425">
                      <w:pPr>
                        <w:spacing w:after="120"/>
                        <w:ind w:left="1440" w:firstLine="720"/>
                        <w:rPr>
                          <w:rFonts w:ascii="Arial" w:hAnsi="Arial" w:cs="Arial"/>
                          <w:bCs/>
                          <w:color w:val="000000"/>
                        </w:rPr>
                      </w:pPr>
                      <w:r w:rsidRPr="004F6425">
                        <w:rPr>
                          <w:rFonts w:ascii="Arial" w:hAnsi="Arial" w:cs="Arial"/>
                          <w:bCs/>
                          <w:color w:val="000000"/>
                        </w:rPr>
                        <w:t>Stanningley</w:t>
                      </w:r>
                      <w:r>
                        <w:rPr>
                          <w:rFonts w:ascii="Arial" w:hAnsi="Arial" w:cs="Arial"/>
                          <w:bCs/>
                          <w:color w:val="000000"/>
                        </w:rPr>
                        <w:t xml:space="preserve">, </w:t>
                      </w:r>
                      <w:r w:rsidRPr="004F6425">
                        <w:rPr>
                          <w:rFonts w:ascii="Arial" w:hAnsi="Arial" w:cs="Arial"/>
                          <w:bCs/>
                          <w:color w:val="000000"/>
                        </w:rPr>
                        <w:t>Calverley and Farsley</w:t>
                      </w:r>
                      <w:r>
                        <w:rPr>
                          <w:rFonts w:ascii="Arial" w:hAnsi="Arial" w:cs="Arial"/>
                          <w:bCs/>
                          <w:color w:val="000000"/>
                        </w:rPr>
                        <w:t xml:space="preserve">, </w:t>
                      </w:r>
                      <w:r w:rsidRPr="004F6425">
                        <w:rPr>
                          <w:rFonts w:ascii="Arial" w:hAnsi="Arial" w:cs="Arial"/>
                          <w:bCs/>
                          <w:color w:val="000000"/>
                        </w:rPr>
                        <w:t>Chapel Allerton</w:t>
                      </w:r>
                      <w:r>
                        <w:rPr>
                          <w:rFonts w:ascii="Arial" w:hAnsi="Arial" w:cs="Arial"/>
                          <w:bCs/>
                          <w:color w:val="000000"/>
                        </w:rPr>
                        <w:t xml:space="preserve">, </w:t>
                      </w:r>
                      <w:r w:rsidRPr="004F6425">
                        <w:rPr>
                          <w:rFonts w:ascii="Arial" w:hAnsi="Arial" w:cs="Arial"/>
                          <w:bCs/>
                          <w:color w:val="000000"/>
                        </w:rPr>
                        <w:t>Gipton and Harehills</w:t>
                      </w:r>
                      <w:r>
                        <w:rPr>
                          <w:rFonts w:ascii="Arial" w:hAnsi="Arial" w:cs="Arial"/>
                          <w:bCs/>
                          <w:color w:val="000000"/>
                        </w:rPr>
                        <w:t>,</w:t>
                      </w:r>
                    </w:p>
                    <w:p w14:paraId="7D016E30" w14:textId="374C6938" w:rsidR="004F6425" w:rsidRPr="004F6425" w:rsidRDefault="004F6425" w:rsidP="004F6425">
                      <w:pPr>
                        <w:spacing w:after="120"/>
                        <w:ind w:left="1440" w:firstLine="720"/>
                        <w:rPr>
                          <w:rFonts w:ascii="Arial" w:hAnsi="Arial" w:cs="Arial"/>
                          <w:bCs/>
                          <w:color w:val="000000"/>
                        </w:rPr>
                      </w:pPr>
                      <w:r w:rsidRPr="004F6425">
                        <w:rPr>
                          <w:rFonts w:ascii="Arial" w:hAnsi="Arial" w:cs="Arial"/>
                          <w:bCs/>
                          <w:color w:val="000000"/>
                        </w:rPr>
                        <w:t>Guiseley and Rawdon</w:t>
                      </w:r>
                      <w:r>
                        <w:rPr>
                          <w:rFonts w:ascii="Arial" w:hAnsi="Arial" w:cs="Arial"/>
                          <w:bCs/>
                          <w:color w:val="000000"/>
                        </w:rPr>
                        <w:t xml:space="preserve">, </w:t>
                      </w:r>
                      <w:r w:rsidRPr="004F6425">
                        <w:rPr>
                          <w:rFonts w:ascii="Arial" w:hAnsi="Arial" w:cs="Arial"/>
                          <w:bCs/>
                          <w:color w:val="000000"/>
                        </w:rPr>
                        <w:t>Headingley and Hyde Park</w:t>
                      </w:r>
                      <w:r>
                        <w:rPr>
                          <w:rFonts w:ascii="Arial" w:hAnsi="Arial" w:cs="Arial"/>
                          <w:bCs/>
                          <w:color w:val="000000"/>
                        </w:rPr>
                        <w:t xml:space="preserve">, </w:t>
                      </w:r>
                      <w:r w:rsidRPr="004F6425">
                        <w:rPr>
                          <w:rFonts w:ascii="Arial" w:hAnsi="Arial" w:cs="Arial"/>
                          <w:bCs/>
                          <w:color w:val="000000"/>
                        </w:rPr>
                        <w:t>Hunslet and Riverside</w:t>
                      </w:r>
                      <w:r>
                        <w:rPr>
                          <w:rFonts w:ascii="Arial" w:hAnsi="Arial" w:cs="Arial"/>
                          <w:bCs/>
                          <w:color w:val="000000"/>
                        </w:rPr>
                        <w:t xml:space="preserve">, </w:t>
                      </w:r>
                    </w:p>
                    <w:p w14:paraId="5E6371EE" w14:textId="7807BFFB" w:rsidR="004F6425" w:rsidRPr="004F6425" w:rsidRDefault="004F6425" w:rsidP="004F6425">
                      <w:pPr>
                        <w:spacing w:after="120"/>
                        <w:ind w:left="1440" w:firstLine="720"/>
                        <w:rPr>
                          <w:rFonts w:ascii="Arial" w:hAnsi="Arial" w:cs="Arial"/>
                          <w:bCs/>
                          <w:color w:val="000000"/>
                        </w:rPr>
                      </w:pPr>
                      <w:r w:rsidRPr="004F6425">
                        <w:rPr>
                          <w:rFonts w:ascii="Arial" w:hAnsi="Arial" w:cs="Arial"/>
                          <w:bCs/>
                          <w:color w:val="000000"/>
                        </w:rPr>
                        <w:t>Kippax and Methley</w:t>
                      </w:r>
                      <w:r>
                        <w:rPr>
                          <w:rFonts w:ascii="Arial" w:hAnsi="Arial" w:cs="Arial"/>
                          <w:bCs/>
                          <w:color w:val="000000"/>
                        </w:rPr>
                        <w:t xml:space="preserve">, </w:t>
                      </w:r>
                      <w:r w:rsidRPr="004F6425">
                        <w:rPr>
                          <w:rFonts w:ascii="Arial" w:hAnsi="Arial" w:cs="Arial"/>
                          <w:bCs/>
                          <w:color w:val="000000"/>
                        </w:rPr>
                        <w:t>Middleton Park</w:t>
                      </w:r>
                      <w:r>
                        <w:rPr>
                          <w:rFonts w:ascii="Arial" w:hAnsi="Arial" w:cs="Arial"/>
                          <w:bCs/>
                          <w:color w:val="000000"/>
                        </w:rPr>
                        <w:t xml:space="preserve">, </w:t>
                      </w:r>
                      <w:r w:rsidRPr="004F6425">
                        <w:rPr>
                          <w:rFonts w:ascii="Arial" w:hAnsi="Arial" w:cs="Arial"/>
                          <w:bCs/>
                          <w:color w:val="000000"/>
                        </w:rPr>
                        <w:t>Otley and Yeadon</w:t>
                      </w:r>
                      <w:r>
                        <w:rPr>
                          <w:rFonts w:ascii="Arial" w:hAnsi="Arial" w:cs="Arial"/>
                          <w:bCs/>
                          <w:color w:val="000000"/>
                        </w:rPr>
                        <w:t xml:space="preserve">, </w:t>
                      </w:r>
                      <w:r w:rsidRPr="004F6425">
                        <w:rPr>
                          <w:rFonts w:ascii="Arial" w:hAnsi="Arial" w:cs="Arial"/>
                          <w:bCs/>
                          <w:color w:val="000000"/>
                        </w:rPr>
                        <w:t>Rothwell</w:t>
                      </w:r>
                      <w:r>
                        <w:rPr>
                          <w:rFonts w:ascii="Arial" w:hAnsi="Arial" w:cs="Arial"/>
                          <w:bCs/>
                          <w:color w:val="000000"/>
                        </w:rPr>
                        <w:t xml:space="preserve">, </w:t>
                      </w:r>
                      <w:r w:rsidRPr="004F6425">
                        <w:rPr>
                          <w:rFonts w:ascii="Arial" w:hAnsi="Arial" w:cs="Arial"/>
                          <w:bCs/>
                          <w:color w:val="000000"/>
                        </w:rPr>
                        <w:t>Roundhay</w:t>
                      </w:r>
                    </w:p>
                    <w:p w14:paraId="593EB1EE" w14:textId="259E0115" w:rsidR="006E423F" w:rsidRPr="008A0B24" w:rsidRDefault="004F6425" w:rsidP="004F6425">
                      <w:pPr>
                        <w:spacing w:after="120"/>
                        <w:ind w:left="1440" w:firstLine="720"/>
                        <w:rPr>
                          <w:rFonts w:ascii="Arial" w:hAnsi="Arial" w:cs="Arial"/>
                          <w:bCs/>
                          <w:color w:val="000000"/>
                        </w:rPr>
                      </w:pPr>
                      <w:r w:rsidRPr="004F6425">
                        <w:rPr>
                          <w:rFonts w:ascii="Arial" w:hAnsi="Arial" w:cs="Arial"/>
                          <w:bCs/>
                          <w:color w:val="000000"/>
                        </w:rPr>
                        <w:t>Temple Newsam</w:t>
                      </w:r>
                      <w:r>
                        <w:rPr>
                          <w:rFonts w:ascii="Arial" w:hAnsi="Arial" w:cs="Arial"/>
                          <w:bCs/>
                          <w:color w:val="000000"/>
                        </w:rPr>
                        <w:t>,</w:t>
                      </w:r>
                    </w:p>
                    <w:p w14:paraId="4A4603B8" w14:textId="2AAC6E16" w:rsidR="001B494D" w:rsidRDefault="001B494D" w:rsidP="001B494D">
                      <w:pPr>
                        <w:spacing w:after="120"/>
                        <w:rPr>
                          <w:rFonts w:ascii="Arial" w:hAnsi="Arial" w:cs="Arial"/>
                        </w:rPr>
                      </w:pPr>
                      <w:r w:rsidRPr="00DD4F85">
                        <w:rPr>
                          <w:rFonts w:ascii="Arial" w:hAnsi="Arial" w:cs="Arial"/>
                        </w:rPr>
                        <w:t>Have ward members been consulted?</w:t>
                      </w:r>
                      <w:r w:rsidRPr="00DD4F85">
                        <w:rPr>
                          <w:rFonts w:ascii="Arial" w:hAnsi="Arial" w:cs="Arial"/>
                        </w:rPr>
                        <w:tab/>
                      </w:r>
                      <w:sdt>
                        <w:sdtPr>
                          <w:rPr>
                            <w:rFonts w:ascii="Arial" w:hAnsi="Arial" w:cs="Arial"/>
                          </w:rPr>
                          <w:id w:val="-58712105"/>
                          <w14:checkbox>
                            <w14:checked w14:val="1"/>
                            <w14:checkedState w14:val="2612" w14:font="MS Gothic"/>
                            <w14:uncheckedState w14:val="2610" w14:font="MS Gothic"/>
                          </w14:checkbox>
                        </w:sdtPr>
                        <w:sdtEndPr/>
                        <w:sdtContent>
                          <w:r w:rsidR="00420C34">
                            <w:rPr>
                              <w:rFonts w:ascii="MS Gothic" w:eastAsia="MS Gothic" w:hAnsi="MS Gothic" w:cs="Arial" w:hint="eastAsia"/>
                            </w:rPr>
                            <w:t>☒</w:t>
                          </w:r>
                        </w:sdtContent>
                      </w:sdt>
                      <w:r>
                        <w:rPr>
                          <w:rFonts w:ascii="Arial" w:hAnsi="Arial" w:cs="Arial"/>
                        </w:rPr>
                        <w:t xml:space="preserve"> </w:t>
                      </w:r>
                      <w:r w:rsidRPr="00DD4F85">
                        <w:rPr>
                          <w:rFonts w:ascii="Arial" w:hAnsi="Arial" w:cs="Arial"/>
                        </w:rPr>
                        <w:t xml:space="preserve">Yes  </w:t>
                      </w:r>
                      <w:r w:rsidR="007B3FD6">
                        <w:rPr>
                          <w:rFonts w:ascii="Arial" w:hAnsi="Arial" w:cs="Arial"/>
                        </w:rPr>
                        <w:t>(as part of public consultation)</w:t>
                      </w:r>
                      <w:r>
                        <w:rPr>
                          <w:rFonts w:ascii="Arial" w:hAnsi="Arial" w:cs="Arial"/>
                        </w:rPr>
                        <w:tab/>
                      </w:r>
                      <w:sdt>
                        <w:sdtPr>
                          <w:rPr>
                            <w:rFonts w:ascii="Arial" w:hAnsi="Arial" w:cs="Arial"/>
                          </w:rPr>
                          <w:id w:val="-1071574519"/>
                          <w14:checkbox>
                            <w14:checked w14:val="0"/>
                            <w14:checkedState w14:val="2612" w14:font="MS Gothic"/>
                            <w14:uncheckedState w14:val="2610" w14:font="MS Gothic"/>
                          </w14:checkbox>
                        </w:sdtPr>
                        <w:sdtEndPr/>
                        <w:sdtContent>
                          <w:r w:rsidRPr="00DD4F85">
                            <w:rPr>
                              <w:rFonts w:ascii="Segoe UI Symbol" w:eastAsia="MS Gothic" w:hAnsi="Segoe UI Symbol" w:cs="Segoe UI Symbol"/>
                            </w:rPr>
                            <w:t>☐</w:t>
                          </w:r>
                        </w:sdtContent>
                      </w:sdt>
                      <w:r>
                        <w:rPr>
                          <w:rFonts w:ascii="Arial" w:hAnsi="Arial" w:cs="Arial"/>
                        </w:rPr>
                        <w:t xml:space="preserve"> </w:t>
                      </w:r>
                      <w:r w:rsidRPr="00DD4F85">
                        <w:rPr>
                          <w:rFonts w:ascii="Arial" w:hAnsi="Arial" w:cs="Arial"/>
                        </w:rPr>
                        <w:t>No</w:t>
                      </w:r>
                      <w:r w:rsidR="007B3FD6">
                        <w:rPr>
                          <w:rFonts w:ascii="Arial" w:hAnsi="Arial" w:cs="Arial"/>
                        </w:rPr>
                        <w:t xml:space="preserve"> </w:t>
                      </w:r>
                    </w:p>
                    <w:p w14:paraId="0FF1742C" w14:textId="77777777" w:rsidR="007B3FD6" w:rsidRPr="00DD4F85" w:rsidRDefault="007B3FD6" w:rsidP="001B494D">
                      <w:pPr>
                        <w:spacing w:after="120"/>
                        <w:rPr>
                          <w:rFonts w:ascii="Arial" w:hAnsi="Arial" w:cs="Arial"/>
                        </w:rPr>
                      </w:pPr>
                    </w:p>
                    <w:p w14:paraId="7B09737F" w14:textId="77777777" w:rsidR="001B494D" w:rsidRDefault="001B494D" w:rsidP="001B494D"/>
                  </w:txbxContent>
                </v:textbox>
                <w10:wrap type="square" anchorx="margin"/>
                <w10:anchorlock/>
              </v:shape>
            </w:pict>
          </mc:Fallback>
        </mc:AlternateContent>
      </w:r>
    </w:p>
    <w:p w14:paraId="22397CDE" w14:textId="431243AE" w:rsidR="00420C34" w:rsidRPr="00420C34" w:rsidRDefault="00816219" w:rsidP="00420C34">
      <w:pPr>
        <w:pStyle w:val="ListParagraph"/>
        <w:spacing w:after="120"/>
        <w:ind w:left="360"/>
        <w:rPr>
          <w:rFonts w:ascii="Arial" w:hAnsi="Arial" w:cs="Arial"/>
          <w:sz w:val="24"/>
          <w:szCs w:val="24"/>
        </w:rPr>
      </w:pPr>
      <w:r>
        <w:rPr>
          <w:rFonts w:ascii="Arial" w:hAnsi="Arial" w:cs="Arial"/>
          <w:sz w:val="24"/>
          <w:szCs w:val="24"/>
        </w:rPr>
        <w:t>A</w:t>
      </w:r>
      <w:r w:rsidR="00420C34" w:rsidRPr="00420C34">
        <w:rPr>
          <w:rFonts w:ascii="Arial" w:hAnsi="Arial" w:cs="Arial"/>
          <w:sz w:val="24"/>
          <w:szCs w:val="24"/>
        </w:rPr>
        <w:t xml:space="preserve"> public consultation went live on 19/12/23 and ran for 6 weeks until 12/2/24.  The survey asked the respondent to identify their use of libraries on different days of the week, including the time of day.  The total number of completed surveys received was 2972, which is a very high number in comparison to a council wide survey that gained only 1700 responses.  This shows the real interest the public have in libraries as a service.</w:t>
      </w:r>
    </w:p>
    <w:p w14:paraId="127806D3" w14:textId="77777777" w:rsidR="00420C34" w:rsidRPr="00420C34" w:rsidRDefault="00420C34" w:rsidP="00420C34">
      <w:pPr>
        <w:pStyle w:val="ListParagraph"/>
        <w:spacing w:after="120"/>
        <w:ind w:left="360"/>
        <w:rPr>
          <w:rFonts w:ascii="Arial" w:hAnsi="Arial" w:cs="Arial"/>
          <w:sz w:val="24"/>
          <w:szCs w:val="24"/>
        </w:rPr>
      </w:pPr>
    </w:p>
    <w:p w14:paraId="3DB0ABD7" w14:textId="184A319A" w:rsidR="001B494D" w:rsidRDefault="00420C34" w:rsidP="00420C34">
      <w:pPr>
        <w:pStyle w:val="ListParagraph"/>
        <w:spacing w:after="120"/>
        <w:ind w:left="360"/>
        <w:contextualSpacing w:val="0"/>
        <w:rPr>
          <w:rFonts w:ascii="Arial" w:hAnsi="Arial" w:cs="Arial"/>
          <w:sz w:val="24"/>
          <w:szCs w:val="24"/>
        </w:rPr>
      </w:pPr>
      <w:r>
        <w:rPr>
          <w:rFonts w:ascii="Arial" w:hAnsi="Arial" w:cs="Arial"/>
          <w:sz w:val="24"/>
          <w:szCs w:val="24"/>
        </w:rPr>
        <w:t>F</w:t>
      </w:r>
      <w:r w:rsidRPr="00420C34">
        <w:rPr>
          <w:rFonts w:ascii="Arial" w:hAnsi="Arial" w:cs="Arial"/>
          <w:sz w:val="24"/>
          <w:szCs w:val="24"/>
        </w:rPr>
        <w:t xml:space="preserve">rom the data collected </w:t>
      </w:r>
      <w:r w:rsidR="000675BE">
        <w:rPr>
          <w:rFonts w:ascii="Arial" w:hAnsi="Arial" w:cs="Arial"/>
          <w:sz w:val="24"/>
          <w:szCs w:val="24"/>
        </w:rPr>
        <w:t>results show</w:t>
      </w:r>
      <w:r w:rsidRPr="00420C34">
        <w:rPr>
          <w:rFonts w:ascii="Arial" w:hAnsi="Arial" w:cs="Arial"/>
          <w:sz w:val="24"/>
          <w:szCs w:val="24"/>
        </w:rPr>
        <w:t xml:space="preserve"> that the majority of respondents use their community hub and library once or twice per month with the top 3 services used being borrowing and returning books at 86%, sitting to read at 35% and taking part in family and child centred free activities at 27%.</w:t>
      </w:r>
    </w:p>
    <w:p w14:paraId="6418940C" w14:textId="77777777" w:rsidR="00E352A7" w:rsidRDefault="00420C34" w:rsidP="00314B95">
      <w:pPr>
        <w:pStyle w:val="ListParagraph"/>
        <w:spacing w:after="120"/>
        <w:ind w:left="360"/>
        <w:contextualSpacing w:val="0"/>
        <w:rPr>
          <w:rFonts w:ascii="Arial" w:hAnsi="Arial" w:cs="Arial"/>
          <w:color w:val="FF0000"/>
          <w:sz w:val="24"/>
          <w:szCs w:val="24"/>
        </w:rPr>
      </w:pPr>
      <w:r w:rsidRPr="00420C34">
        <w:rPr>
          <w:rFonts w:ascii="Arial" w:hAnsi="Arial" w:cs="Arial"/>
          <w:sz w:val="24"/>
          <w:szCs w:val="24"/>
        </w:rPr>
        <w:t xml:space="preserve">In terms of library service usage, from Monday to Friday, the 9am-11am slot attracted an average of </w:t>
      </w:r>
      <w:r w:rsidR="00314B95">
        <w:rPr>
          <w:rFonts w:ascii="Arial" w:hAnsi="Arial" w:cs="Arial"/>
          <w:sz w:val="24"/>
          <w:szCs w:val="24"/>
        </w:rPr>
        <w:t>20</w:t>
      </w:r>
      <w:r w:rsidRPr="00420C34">
        <w:rPr>
          <w:rFonts w:ascii="Arial" w:hAnsi="Arial" w:cs="Arial"/>
          <w:sz w:val="24"/>
          <w:szCs w:val="24"/>
        </w:rPr>
        <w:t>%, the 11am-2pm slot 29%, the 2pm-5pm slot average was also 29%, with the 5pm-7pm slot standing at an average of 21%.</w:t>
      </w:r>
      <w:r w:rsidR="00314B95">
        <w:rPr>
          <w:rFonts w:ascii="Arial" w:hAnsi="Arial" w:cs="Arial"/>
          <w:sz w:val="24"/>
          <w:szCs w:val="24"/>
        </w:rPr>
        <w:t xml:space="preserve"> Wed evening is clearly the most popular with a 24% usage.</w:t>
      </w:r>
      <w:r w:rsidR="00314B95" w:rsidRPr="00314B95">
        <w:rPr>
          <w:rFonts w:ascii="Arial" w:hAnsi="Arial" w:cs="Arial"/>
          <w:color w:val="FF0000"/>
          <w:sz w:val="24"/>
          <w:szCs w:val="24"/>
        </w:rPr>
        <w:t xml:space="preserve"> </w:t>
      </w:r>
    </w:p>
    <w:p w14:paraId="79DA5B28" w14:textId="33A68817" w:rsidR="00420C34" w:rsidRPr="00E352A7" w:rsidRDefault="00E352A7" w:rsidP="00314B95">
      <w:pPr>
        <w:pStyle w:val="ListParagraph"/>
        <w:spacing w:after="120"/>
        <w:ind w:left="360"/>
        <w:contextualSpacing w:val="0"/>
        <w:rPr>
          <w:rFonts w:ascii="Arial" w:hAnsi="Arial" w:cs="Arial"/>
          <w:sz w:val="24"/>
          <w:szCs w:val="24"/>
        </w:rPr>
      </w:pPr>
      <w:r>
        <w:rPr>
          <w:rFonts w:ascii="Arial" w:hAnsi="Arial" w:cs="Arial"/>
          <w:sz w:val="24"/>
          <w:szCs w:val="24"/>
        </w:rPr>
        <w:t>In addition demand data shows that o</w:t>
      </w:r>
      <w:r w:rsidRPr="00E352A7">
        <w:rPr>
          <w:rFonts w:ascii="Arial" w:hAnsi="Arial" w:cs="Arial"/>
          <w:sz w:val="24"/>
          <w:szCs w:val="24"/>
        </w:rPr>
        <w:t>nly 4% of book borrowing takes place during the Monday-Friday 5-7pm slot, compared to 18% which takes place on weekend (Saturday), supporting the move to reduce quieter evening opening whilst increasing the number of sites classified as Tier 1 enabling them to retain 6 hour opening on a Saturday when they are busier</w:t>
      </w:r>
      <w:r>
        <w:rPr>
          <w:rFonts w:ascii="Arial" w:hAnsi="Arial" w:cs="Arial"/>
          <w:sz w:val="24"/>
          <w:szCs w:val="24"/>
        </w:rPr>
        <w:t>.</w:t>
      </w:r>
    </w:p>
    <w:p w14:paraId="7ED7A4A8" w14:textId="723F4768" w:rsidR="00816219" w:rsidRDefault="00420C34" w:rsidP="00816219">
      <w:pPr>
        <w:pStyle w:val="ListParagraph"/>
        <w:spacing w:after="120"/>
        <w:ind w:left="360"/>
        <w:contextualSpacing w:val="0"/>
        <w:rPr>
          <w:rFonts w:ascii="Arial" w:hAnsi="Arial" w:cs="Arial"/>
          <w:sz w:val="24"/>
          <w:szCs w:val="24"/>
        </w:rPr>
      </w:pPr>
      <w:r>
        <w:rPr>
          <w:rFonts w:ascii="Arial" w:hAnsi="Arial" w:cs="Arial"/>
          <w:sz w:val="24"/>
          <w:szCs w:val="24"/>
        </w:rPr>
        <w:t xml:space="preserve">When asked about </w:t>
      </w:r>
      <w:r w:rsidRPr="00420C34">
        <w:rPr>
          <w:rFonts w:ascii="Arial" w:hAnsi="Arial" w:cs="Arial"/>
          <w:sz w:val="24"/>
          <w:szCs w:val="24"/>
        </w:rPr>
        <w:t>Saturday usage almost 55% of respondents stat</w:t>
      </w:r>
      <w:r w:rsidR="000675BE">
        <w:rPr>
          <w:rFonts w:ascii="Arial" w:hAnsi="Arial" w:cs="Arial"/>
          <w:sz w:val="24"/>
          <w:szCs w:val="24"/>
        </w:rPr>
        <w:t>ed</w:t>
      </w:r>
      <w:r w:rsidRPr="00420C34">
        <w:rPr>
          <w:rFonts w:ascii="Arial" w:hAnsi="Arial" w:cs="Arial"/>
          <w:sz w:val="24"/>
          <w:szCs w:val="24"/>
        </w:rPr>
        <w:t xml:space="preserve"> they would use their library between 10am-1pm and only 11% stating they would not use the library at all.</w:t>
      </w:r>
      <w:r w:rsidR="00314B95">
        <w:rPr>
          <w:rFonts w:ascii="Arial" w:hAnsi="Arial" w:cs="Arial"/>
          <w:sz w:val="24"/>
          <w:szCs w:val="24"/>
        </w:rPr>
        <w:t xml:space="preserve"> This makes the 10-1 PM slot the most popular by a considerable margin.</w:t>
      </w:r>
    </w:p>
    <w:p w14:paraId="643A6AEE" w14:textId="77777777" w:rsidR="00420C34" w:rsidRPr="00420C34" w:rsidRDefault="00420C34" w:rsidP="00420C34">
      <w:pPr>
        <w:pStyle w:val="ListParagraph"/>
        <w:spacing w:after="0"/>
        <w:ind w:left="357"/>
        <w:rPr>
          <w:rFonts w:ascii="Arial" w:hAnsi="Arial" w:cs="Arial"/>
          <w:sz w:val="24"/>
          <w:szCs w:val="24"/>
        </w:rPr>
      </w:pPr>
      <w:r w:rsidRPr="00420C34">
        <w:rPr>
          <w:rFonts w:ascii="Arial" w:hAnsi="Arial" w:cs="Arial"/>
          <w:sz w:val="24"/>
          <w:szCs w:val="24"/>
        </w:rPr>
        <w:t>The survey also included asking what other ideas the respondents had for money to be saved, aside from reducing opening hours.  Over 1300 respondents replied to this, with a small number of sample replies below:</w:t>
      </w:r>
    </w:p>
    <w:p w14:paraId="30251450" w14:textId="77777777" w:rsidR="00420C34" w:rsidRPr="00420C34" w:rsidRDefault="00420C34" w:rsidP="00420C34">
      <w:pPr>
        <w:pStyle w:val="ListParagraph"/>
        <w:spacing w:after="0"/>
        <w:ind w:left="357"/>
        <w:rPr>
          <w:rFonts w:ascii="Arial" w:hAnsi="Arial" w:cs="Arial"/>
          <w:sz w:val="24"/>
          <w:szCs w:val="24"/>
        </w:rPr>
      </w:pPr>
    </w:p>
    <w:p w14:paraId="19891CED" w14:textId="77777777" w:rsidR="00420C34" w:rsidRPr="00420C34" w:rsidRDefault="00420C34" w:rsidP="00420C34">
      <w:pPr>
        <w:pStyle w:val="ListParagraph"/>
        <w:spacing w:after="0"/>
        <w:ind w:left="357"/>
        <w:rPr>
          <w:rFonts w:ascii="Arial" w:hAnsi="Arial" w:cs="Arial"/>
          <w:sz w:val="24"/>
          <w:szCs w:val="24"/>
        </w:rPr>
      </w:pPr>
      <w:r w:rsidRPr="00420C34">
        <w:rPr>
          <w:rFonts w:ascii="Arial" w:hAnsi="Arial" w:cs="Arial"/>
          <w:sz w:val="24"/>
          <w:szCs w:val="24"/>
        </w:rPr>
        <w:t>•</w:t>
      </w:r>
      <w:r w:rsidRPr="00420C34">
        <w:rPr>
          <w:rFonts w:ascii="Arial" w:hAnsi="Arial" w:cs="Arial"/>
          <w:sz w:val="24"/>
          <w:szCs w:val="24"/>
        </w:rPr>
        <w:tab/>
        <w:t>‘Start charging for computer not unless they are on benefits’.</w:t>
      </w:r>
    </w:p>
    <w:p w14:paraId="3C277E19" w14:textId="77777777" w:rsidR="00420C34" w:rsidRPr="00420C34" w:rsidRDefault="00420C34" w:rsidP="00420C34">
      <w:pPr>
        <w:pStyle w:val="ListParagraph"/>
        <w:spacing w:after="0"/>
        <w:ind w:left="357"/>
        <w:rPr>
          <w:rFonts w:ascii="Arial" w:hAnsi="Arial" w:cs="Arial"/>
          <w:sz w:val="24"/>
          <w:szCs w:val="24"/>
        </w:rPr>
      </w:pPr>
      <w:r w:rsidRPr="00420C34">
        <w:rPr>
          <w:rFonts w:ascii="Arial" w:hAnsi="Arial" w:cs="Arial"/>
          <w:sz w:val="24"/>
          <w:szCs w:val="24"/>
        </w:rPr>
        <w:t>•</w:t>
      </w:r>
      <w:r w:rsidRPr="00420C34">
        <w:rPr>
          <w:rFonts w:ascii="Arial" w:hAnsi="Arial" w:cs="Arial"/>
          <w:sz w:val="24"/>
          <w:szCs w:val="24"/>
        </w:rPr>
        <w:tab/>
        <w:t>‘Re-introduce fines for late books. Charge for internet use’.</w:t>
      </w:r>
    </w:p>
    <w:p w14:paraId="521D624B" w14:textId="77777777" w:rsidR="00420C34" w:rsidRPr="00420C34" w:rsidRDefault="00420C34" w:rsidP="00420C34">
      <w:pPr>
        <w:pStyle w:val="ListParagraph"/>
        <w:spacing w:after="0"/>
        <w:ind w:left="357"/>
        <w:rPr>
          <w:rFonts w:ascii="Arial" w:hAnsi="Arial" w:cs="Arial"/>
          <w:sz w:val="24"/>
          <w:szCs w:val="24"/>
        </w:rPr>
      </w:pPr>
      <w:r w:rsidRPr="00420C34">
        <w:rPr>
          <w:rFonts w:ascii="Arial" w:hAnsi="Arial" w:cs="Arial"/>
          <w:sz w:val="24"/>
          <w:szCs w:val="24"/>
        </w:rPr>
        <w:t>•</w:t>
      </w:r>
      <w:r w:rsidRPr="00420C34">
        <w:rPr>
          <w:rFonts w:ascii="Arial" w:hAnsi="Arial" w:cs="Arial"/>
          <w:sz w:val="24"/>
          <w:szCs w:val="24"/>
        </w:rPr>
        <w:tab/>
        <w:t>‘Why don’t you charge a nominal amount for reservations? This could be 50p or £1’.</w:t>
      </w:r>
    </w:p>
    <w:p w14:paraId="4C50AF96" w14:textId="77777777" w:rsidR="00420C34" w:rsidRPr="00420C34" w:rsidRDefault="00420C34" w:rsidP="00420C34">
      <w:pPr>
        <w:pStyle w:val="ListParagraph"/>
        <w:spacing w:after="0"/>
        <w:ind w:left="357"/>
        <w:rPr>
          <w:rFonts w:ascii="Arial" w:hAnsi="Arial" w:cs="Arial"/>
          <w:sz w:val="24"/>
          <w:szCs w:val="24"/>
        </w:rPr>
      </w:pPr>
      <w:r w:rsidRPr="00420C34">
        <w:rPr>
          <w:rFonts w:ascii="Arial" w:hAnsi="Arial" w:cs="Arial"/>
          <w:sz w:val="24"/>
          <w:szCs w:val="24"/>
        </w:rPr>
        <w:t>•</w:t>
      </w:r>
      <w:r w:rsidRPr="00420C34">
        <w:rPr>
          <w:rFonts w:ascii="Arial" w:hAnsi="Arial" w:cs="Arial"/>
          <w:sz w:val="24"/>
          <w:szCs w:val="24"/>
        </w:rPr>
        <w:tab/>
        <w:t>‘Ask for volunteers to help with staffing’.</w:t>
      </w:r>
    </w:p>
    <w:p w14:paraId="4E6CED40" w14:textId="77777777" w:rsidR="00420C34" w:rsidRPr="00420C34" w:rsidRDefault="00420C34" w:rsidP="00420C34">
      <w:pPr>
        <w:pStyle w:val="ListParagraph"/>
        <w:spacing w:after="0"/>
        <w:ind w:left="357"/>
        <w:rPr>
          <w:rFonts w:ascii="Arial" w:hAnsi="Arial" w:cs="Arial"/>
          <w:sz w:val="24"/>
          <w:szCs w:val="24"/>
        </w:rPr>
      </w:pPr>
      <w:r w:rsidRPr="00420C34">
        <w:rPr>
          <w:rFonts w:ascii="Arial" w:hAnsi="Arial" w:cs="Arial"/>
          <w:sz w:val="24"/>
          <w:szCs w:val="24"/>
        </w:rPr>
        <w:t>•</w:t>
      </w:r>
      <w:r w:rsidRPr="00420C34">
        <w:rPr>
          <w:rFonts w:ascii="Arial" w:hAnsi="Arial" w:cs="Arial"/>
          <w:sz w:val="24"/>
          <w:szCs w:val="24"/>
        </w:rPr>
        <w:tab/>
        <w:t xml:space="preserve">‘Charge for meeting spaces’. </w:t>
      </w:r>
    </w:p>
    <w:p w14:paraId="43D68F56" w14:textId="77777777" w:rsidR="00420C34" w:rsidRPr="00420C34" w:rsidRDefault="00420C34" w:rsidP="00420C34">
      <w:pPr>
        <w:pStyle w:val="ListParagraph"/>
        <w:spacing w:after="0"/>
        <w:ind w:left="357"/>
        <w:rPr>
          <w:rFonts w:ascii="Arial" w:hAnsi="Arial" w:cs="Arial"/>
          <w:sz w:val="24"/>
          <w:szCs w:val="24"/>
        </w:rPr>
      </w:pPr>
      <w:r w:rsidRPr="00420C34">
        <w:rPr>
          <w:rFonts w:ascii="Arial" w:hAnsi="Arial" w:cs="Arial"/>
          <w:sz w:val="24"/>
          <w:szCs w:val="24"/>
        </w:rPr>
        <w:t>•</w:t>
      </w:r>
      <w:r w:rsidRPr="00420C34">
        <w:rPr>
          <w:rFonts w:ascii="Arial" w:hAnsi="Arial" w:cs="Arial"/>
          <w:sz w:val="24"/>
          <w:szCs w:val="24"/>
        </w:rPr>
        <w:tab/>
        <w:t xml:space="preserve">‘Voluntary “Friends of the Library” scheme’. </w:t>
      </w:r>
    </w:p>
    <w:p w14:paraId="19459CFA" w14:textId="77777777" w:rsidR="00420C34" w:rsidRPr="00420C34" w:rsidRDefault="00420C34" w:rsidP="00420C34">
      <w:pPr>
        <w:pStyle w:val="ListParagraph"/>
        <w:spacing w:after="0"/>
        <w:ind w:left="357"/>
        <w:rPr>
          <w:rFonts w:ascii="Arial" w:hAnsi="Arial" w:cs="Arial"/>
          <w:sz w:val="24"/>
          <w:szCs w:val="24"/>
        </w:rPr>
      </w:pPr>
      <w:r w:rsidRPr="00420C34">
        <w:rPr>
          <w:rFonts w:ascii="Arial" w:hAnsi="Arial" w:cs="Arial"/>
          <w:sz w:val="24"/>
          <w:szCs w:val="24"/>
        </w:rPr>
        <w:t>•</w:t>
      </w:r>
      <w:r w:rsidRPr="00420C34">
        <w:rPr>
          <w:rFonts w:ascii="Arial" w:hAnsi="Arial" w:cs="Arial"/>
          <w:sz w:val="24"/>
          <w:szCs w:val="24"/>
        </w:rPr>
        <w:tab/>
        <w:t>‘Relax rules on allowing donation of books in good condition’.</w:t>
      </w:r>
    </w:p>
    <w:p w14:paraId="08372D45" w14:textId="77777777" w:rsidR="00420C34" w:rsidRDefault="00420C34" w:rsidP="00420C34">
      <w:pPr>
        <w:pStyle w:val="ListParagraph"/>
        <w:spacing w:after="0"/>
        <w:ind w:left="357"/>
        <w:rPr>
          <w:rFonts w:ascii="Arial" w:hAnsi="Arial" w:cs="Arial"/>
          <w:sz w:val="24"/>
          <w:szCs w:val="24"/>
        </w:rPr>
      </w:pPr>
      <w:r w:rsidRPr="00420C34">
        <w:rPr>
          <w:rFonts w:ascii="Arial" w:hAnsi="Arial" w:cs="Arial"/>
          <w:sz w:val="24"/>
          <w:szCs w:val="24"/>
        </w:rPr>
        <w:t>•</w:t>
      </w:r>
      <w:r w:rsidRPr="00420C34">
        <w:rPr>
          <w:rFonts w:ascii="Arial" w:hAnsi="Arial" w:cs="Arial"/>
          <w:sz w:val="24"/>
          <w:szCs w:val="24"/>
        </w:rPr>
        <w:tab/>
        <w:t xml:space="preserve">‘Reduce the heating slightly. Even on milder days, the temperature in my local library </w:t>
      </w:r>
      <w:r>
        <w:rPr>
          <w:rFonts w:ascii="Arial" w:hAnsi="Arial" w:cs="Arial"/>
          <w:sz w:val="24"/>
          <w:szCs w:val="24"/>
        </w:rPr>
        <w:t xml:space="preserve">  </w:t>
      </w:r>
    </w:p>
    <w:p w14:paraId="1EA3E848" w14:textId="092E4480" w:rsidR="00420C34" w:rsidRPr="00420C34" w:rsidRDefault="00420C34" w:rsidP="00420C34">
      <w:pPr>
        <w:pStyle w:val="ListParagraph"/>
        <w:spacing w:after="0"/>
        <w:ind w:left="357"/>
        <w:rPr>
          <w:rFonts w:ascii="Arial" w:hAnsi="Arial" w:cs="Arial"/>
          <w:sz w:val="24"/>
          <w:szCs w:val="24"/>
        </w:rPr>
      </w:pPr>
      <w:r>
        <w:rPr>
          <w:rFonts w:ascii="Arial" w:hAnsi="Arial" w:cs="Arial"/>
          <w:sz w:val="24"/>
          <w:szCs w:val="24"/>
        </w:rPr>
        <w:t xml:space="preserve">      </w:t>
      </w:r>
      <w:r w:rsidRPr="00420C34">
        <w:rPr>
          <w:rFonts w:ascii="Arial" w:hAnsi="Arial" w:cs="Arial"/>
          <w:sz w:val="24"/>
          <w:szCs w:val="24"/>
        </w:rPr>
        <w:t>seemed very high’.</w:t>
      </w:r>
    </w:p>
    <w:p w14:paraId="4DD110A4" w14:textId="77777777" w:rsidR="00420C34" w:rsidRDefault="00420C34" w:rsidP="00420C34">
      <w:pPr>
        <w:pStyle w:val="ListParagraph"/>
        <w:spacing w:after="0"/>
        <w:ind w:left="357"/>
        <w:rPr>
          <w:rFonts w:ascii="Arial" w:hAnsi="Arial" w:cs="Arial"/>
          <w:sz w:val="24"/>
          <w:szCs w:val="24"/>
        </w:rPr>
      </w:pPr>
      <w:r w:rsidRPr="00420C34">
        <w:rPr>
          <w:rFonts w:ascii="Arial" w:hAnsi="Arial" w:cs="Arial"/>
          <w:sz w:val="24"/>
          <w:szCs w:val="24"/>
        </w:rPr>
        <w:t>•</w:t>
      </w:r>
      <w:r w:rsidRPr="00420C34">
        <w:rPr>
          <w:rFonts w:ascii="Arial" w:hAnsi="Arial" w:cs="Arial"/>
          <w:sz w:val="24"/>
          <w:szCs w:val="24"/>
        </w:rPr>
        <w:tab/>
        <w:t xml:space="preserve">‘Support from authors, writers and publishers. More pay to attend reader events. Appeals to </w:t>
      </w:r>
      <w:r>
        <w:rPr>
          <w:rFonts w:ascii="Arial" w:hAnsi="Arial" w:cs="Arial"/>
          <w:sz w:val="24"/>
          <w:szCs w:val="24"/>
        </w:rPr>
        <w:t xml:space="preserve">   </w:t>
      </w:r>
    </w:p>
    <w:p w14:paraId="1112D43F" w14:textId="56DCCB00" w:rsidR="00420C34" w:rsidRPr="00420C34" w:rsidRDefault="00420C34" w:rsidP="00420C34">
      <w:pPr>
        <w:pStyle w:val="ListParagraph"/>
        <w:spacing w:after="0"/>
        <w:ind w:left="357"/>
        <w:rPr>
          <w:rFonts w:ascii="Arial" w:hAnsi="Arial" w:cs="Arial"/>
          <w:sz w:val="24"/>
          <w:szCs w:val="24"/>
        </w:rPr>
      </w:pPr>
      <w:r>
        <w:rPr>
          <w:rFonts w:ascii="Arial" w:hAnsi="Arial" w:cs="Arial"/>
          <w:sz w:val="24"/>
          <w:szCs w:val="24"/>
        </w:rPr>
        <w:t xml:space="preserve">      </w:t>
      </w:r>
      <w:r w:rsidRPr="00420C34">
        <w:rPr>
          <w:rFonts w:ascii="Arial" w:hAnsi="Arial" w:cs="Arial"/>
          <w:sz w:val="24"/>
          <w:szCs w:val="24"/>
        </w:rPr>
        <w:t>update stock with financial donations’.</w:t>
      </w:r>
    </w:p>
    <w:p w14:paraId="1A65304F" w14:textId="77777777" w:rsidR="00420C34" w:rsidRPr="00420C34" w:rsidRDefault="00420C34" w:rsidP="00420C34">
      <w:pPr>
        <w:pStyle w:val="ListParagraph"/>
        <w:spacing w:after="0"/>
        <w:ind w:left="357"/>
        <w:rPr>
          <w:rFonts w:ascii="Arial" w:hAnsi="Arial" w:cs="Arial"/>
          <w:sz w:val="24"/>
          <w:szCs w:val="24"/>
        </w:rPr>
      </w:pPr>
    </w:p>
    <w:p w14:paraId="36FAFBC0" w14:textId="77777777" w:rsidR="00420C34" w:rsidRPr="00420C34" w:rsidRDefault="00420C34" w:rsidP="00420C34">
      <w:pPr>
        <w:pStyle w:val="ListParagraph"/>
        <w:spacing w:after="0"/>
        <w:ind w:left="357"/>
        <w:rPr>
          <w:rFonts w:ascii="Arial" w:hAnsi="Arial" w:cs="Arial"/>
          <w:sz w:val="24"/>
          <w:szCs w:val="24"/>
        </w:rPr>
      </w:pPr>
      <w:r w:rsidRPr="00420C34">
        <w:rPr>
          <w:rFonts w:ascii="Arial" w:hAnsi="Arial" w:cs="Arial"/>
          <w:sz w:val="24"/>
          <w:szCs w:val="24"/>
        </w:rPr>
        <w:lastRenderedPageBreak/>
        <w:t>Respondents were also asked to comment on the idea of reducing library opening hours.  There were over 1300 responses again with 10 sample replies below:</w:t>
      </w:r>
    </w:p>
    <w:p w14:paraId="5598BF4D" w14:textId="77777777" w:rsidR="00420C34" w:rsidRPr="00420C34" w:rsidRDefault="00420C34" w:rsidP="00420C34">
      <w:pPr>
        <w:pStyle w:val="ListParagraph"/>
        <w:spacing w:after="0"/>
        <w:ind w:left="357"/>
        <w:rPr>
          <w:rFonts w:ascii="Arial" w:hAnsi="Arial" w:cs="Arial"/>
          <w:sz w:val="24"/>
          <w:szCs w:val="24"/>
        </w:rPr>
      </w:pPr>
    </w:p>
    <w:p w14:paraId="5E510CE5" w14:textId="77777777" w:rsidR="00420C34" w:rsidRDefault="00420C34" w:rsidP="00420C34">
      <w:pPr>
        <w:pStyle w:val="ListParagraph"/>
        <w:spacing w:after="0"/>
        <w:ind w:left="357"/>
        <w:rPr>
          <w:rFonts w:ascii="Arial" w:hAnsi="Arial" w:cs="Arial"/>
          <w:sz w:val="24"/>
          <w:szCs w:val="24"/>
        </w:rPr>
      </w:pPr>
      <w:r w:rsidRPr="00420C34">
        <w:rPr>
          <w:rFonts w:ascii="Arial" w:hAnsi="Arial" w:cs="Arial"/>
          <w:sz w:val="24"/>
          <w:szCs w:val="24"/>
        </w:rPr>
        <w:t>•</w:t>
      </w:r>
      <w:r w:rsidRPr="00420C34">
        <w:rPr>
          <w:rFonts w:ascii="Arial" w:hAnsi="Arial" w:cs="Arial"/>
          <w:sz w:val="24"/>
          <w:szCs w:val="24"/>
        </w:rPr>
        <w:tab/>
        <w:t xml:space="preserve">‘Please don't people rely on it just for a warm place to sit. Poorer people use it to read and </w:t>
      </w:r>
    </w:p>
    <w:p w14:paraId="5FEFE2E8" w14:textId="2EABBAE4" w:rsidR="00420C34" w:rsidRPr="00420C34" w:rsidRDefault="00420C34" w:rsidP="00420C34">
      <w:pPr>
        <w:pStyle w:val="ListParagraph"/>
        <w:spacing w:after="0"/>
        <w:ind w:left="357"/>
        <w:rPr>
          <w:rFonts w:ascii="Arial" w:hAnsi="Arial" w:cs="Arial"/>
          <w:sz w:val="24"/>
          <w:szCs w:val="24"/>
        </w:rPr>
      </w:pPr>
      <w:r>
        <w:rPr>
          <w:rFonts w:ascii="Arial" w:hAnsi="Arial" w:cs="Arial"/>
          <w:sz w:val="24"/>
          <w:szCs w:val="24"/>
        </w:rPr>
        <w:t xml:space="preserve">      </w:t>
      </w:r>
      <w:r w:rsidRPr="00420C34">
        <w:rPr>
          <w:rFonts w:ascii="Arial" w:hAnsi="Arial" w:cs="Arial"/>
          <w:sz w:val="24"/>
          <w:szCs w:val="24"/>
        </w:rPr>
        <w:t>make friends’.</w:t>
      </w:r>
    </w:p>
    <w:p w14:paraId="764CBA14" w14:textId="77777777" w:rsidR="00420C34" w:rsidRDefault="00420C34" w:rsidP="00420C34">
      <w:pPr>
        <w:pStyle w:val="ListParagraph"/>
        <w:spacing w:after="0"/>
        <w:ind w:left="357"/>
        <w:rPr>
          <w:rFonts w:ascii="Arial" w:hAnsi="Arial" w:cs="Arial"/>
          <w:sz w:val="24"/>
          <w:szCs w:val="24"/>
        </w:rPr>
      </w:pPr>
      <w:r w:rsidRPr="00420C34">
        <w:rPr>
          <w:rFonts w:ascii="Arial" w:hAnsi="Arial" w:cs="Arial"/>
          <w:sz w:val="24"/>
          <w:szCs w:val="24"/>
        </w:rPr>
        <w:t>•</w:t>
      </w:r>
      <w:r w:rsidRPr="00420C34">
        <w:rPr>
          <w:rFonts w:ascii="Arial" w:hAnsi="Arial" w:cs="Arial"/>
          <w:sz w:val="24"/>
          <w:szCs w:val="24"/>
        </w:rPr>
        <w:tab/>
        <w:t xml:space="preserve">‘I really don’t mind if you reduce the opening times because nobody needs to be in the </w:t>
      </w:r>
      <w:r>
        <w:rPr>
          <w:rFonts w:ascii="Arial" w:hAnsi="Arial" w:cs="Arial"/>
          <w:sz w:val="24"/>
          <w:szCs w:val="24"/>
        </w:rPr>
        <w:t xml:space="preserve"> </w:t>
      </w:r>
    </w:p>
    <w:p w14:paraId="5DBDA9D0" w14:textId="71E95976" w:rsidR="00420C34" w:rsidRDefault="00420C34" w:rsidP="00420C34">
      <w:pPr>
        <w:pStyle w:val="ListParagraph"/>
        <w:spacing w:after="0"/>
        <w:ind w:left="357"/>
        <w:rPr>
          <w:rFonts w:ascii="Arial" w:hAnsi="Arial" w:cs="Arial"/>
          <w:sz w:val="24"/>
          <w:szCs w:val="24"/>
        </w:rPr>
      </w:pPr>
      <w:r>
        <w:rPr>
          <w:rFonts w:ascii="Arial" w:hAnsi="Arial" w:cs="Arial"/>
          <w:sz w:val="24"/>
          <w:szCs w:val="24"/>
        </w:rPr>
        <w:t xml:space="preserve">      </w:t>
      </w:r>
      <w:r w:rsidRPr="00420C34">
        <w:rPr>
          <w:rFonts w:ascii="Arial" w:hAnsi="Arial" w:cs="Arial"/>
          <w:sz w:val="24"/>
          <w:szCs w:val="24"/>
        </w:rPr>
        <w:t xml:space="preserve">library, eight hours a day, but make it widely known so people understand and use their </w:t>
      </w:r>
      <w:r>
        <w:rPr>
          <w:rFonts w:ascii="Arial" w:hAnsi="Arial" w:cs="Arial"/>
          <w:sz w:val="24"/>
          <w:szCs w:val="24"/>
        </w:rPr>
        <w:t xml:space="preserve"> </w:t>
      </w:r>
    </w:p>
    <w:p w14:paraId="10E0DABE" w14:textId="2C70CD59" w:rsidR="00420C34" w:rsidRPr="00420C34" w:rsidRDefault="00420C34" w:rsidP="00420C34">
      <w:pPr>
        <w:pStyle w:val="ListParagraph"/>
        <w:spacing w:after="0"/>
        <w:ind w:left="357"/>
        <w:rPr>
          <w:rFonts w:ascii="Arial" w:hAnsi="Arial" w:cs="Arial"/>
          <w:sz w:val="24"/>
          <w:szCs w:val="24"/>
        </w:rPr>
      </w:pPr>
      <w:r>
        <w:rPr>
          <w:rFonts w:ascii="Arial" w:hAnsi="Arial" w:cs="Arial"/>
          <w:sz w:val="24"/>
          <w:szCs w:val="24"/>
        </w:rPr>
        <w:t xml:space="preserve">      </w:t>
      </w:r>
      <w:r w:rsidRPr="00420C34">
        <w:rPr>
          <w:rFonts w:ascii="Arial" w:hAnsi="Arial" w:cs="Arial"/>
          <w:sz w:val="24"/>
          <w:szCs w:val="24"/>
        </w:rPr>
        <w:t>time wisely’.</w:t>
      </w:r>
    </w:p>
    <w:p w14:paraId="44E9E934" w14:textId="77777777" w:rsidR="00420C34" w:rsidRDefault="00420C34" w:rsidP="00420C34">
      <w:pPr>
        <w:pStyle w:val="ListParagraph"/>
        <w:spacing w:after="0"/>
        <w:ind w:left="357"/>
        <w:rPr>
          <w:rFonts w:ascii="Arial" w:hAnsi="Arial" w:cs="Arial"/>
          <w:sz w:val="24"/>
          <w:szCs w:val="24"/>
        </w:rPr>
      </w:pPr>
      <w:r w:rsidRPr="00420C34">
        <w:rPr>
          <w:rFonts w:ascii="Arial" w:hAnsi="Arial" w:cs="Arial"/>
          <w:sz w:val="24"/>
          <w:szCs w:val="24"/>
        </w:rPr>
        <w:t>•</w:t>
      </w:r>
      <w:r w:rsidRPr="00420C34">
        <w:rPr>
          <w:rFonts w:ascii="Arial" w:hAnsi="Arial" w:cs="Arial"/>
          <w:sz w:val="24"/>
          <w:szCs w:val="24"/>
        </w:rPr>
        <w:tab/>
        <w:t xml:space="preserve">‘I think it's perfectly reasonable to limit opening hours if it saves money overall; particularly if </w:t>
      </w:r>
    </w:p>
    <w:p w14:paraId="0C8B7168" w14:textId="3FD3A70E" w:rsidR="00420C34" w:rsidRDefault="00420C34" w:rsidP="00420C34">
      <w:pPr>
        <w:pStyle w:val="ListParagraph"/>
        <w:spacing w:after="0"/>
        <w:ind w:left="357"/>
        <w:rPr>
          <w:rFonts w:ascii="Arial" w:hAnsi="Arial" w:cs="Arial"/>
          <w:sz w:val="24"/>
          <w:szCs w:val="24"/>
        </w:rPr>
      </w:pPr>
      <w:r>
        <w:rPr>
          <w:rFonts w:ascii="Arial" w:hAnsi="Arial" w:cs="Arial"/>
          <w:sz w:val="24"/>
          <w:szCs w:val="24"/>
        </w:rPr>
        <w:t xml:space="preserve">      </w:t>
      </w:r>
      <w:r w:rsidRPr="00420C34">
        <w:rPr>
          <w:rFonts w:ascii="Arial" w:hAnsi="Arial" w:cs="Arial"/>
          <w:sz w:val="24"/>
          <w:szCs w:val="24"/>
        </w:rPr>
        <w:t xml:space="preserve">it helps to keep libraries open and accessible in general, as they're such a valuable </w:t>
      </w:r>
    </w:p>
    <w:p w14:paraId="1D345330" w14:textId="68508879" w:rsidR="00420C34" w:rsidRPr="00420C34" w:rsidRDefault="00420C34" w:rsidP="00420C34">
      <w:pPr>
        <w:pStyle w:val="ListParagraph"/>
        <w:spacing w:after="0"/>
        <w:ind w:left="357"/>
        <w:rPr>
          <w:rFonts w:ascii="Arial" w:hAnsi="Arial" w:cs="Arial"/>
          <w:sz w:val="24"/>
          <w:szCs w:val="24"/>
        </w:rPr>
      </w:pPr>
      <w:r>
        <w:rPr>
          <w:rFonts w:ascii="Arial" w:hAnsi="Arial" w:cs="Arial"/>
          <w:sz w:val="24"/>
          <w:szCs w:val="24"/>
        </w:rPr>
        <w:t xml:space="preserve">      </w:t>
      </w:r>
      <w:r w:rsidRPr="00420C34">
        <w:rPr>
          <w:rFonts w:ascii="Arial" w:hAnsi="Arial" w:cs="Arial"/>
          <w:sz w:val="24"/>
          <w:szCs w:val="24"/>
        </w:rPr>
        <w:t>community resource’.</w:t>
      </w:r>
    </w:p>
    <w:p w14:paraId="053A7F1F" w14:textId="77777777" w:rsidR="00420C34" w:rsidRDefault="00420C34" w:rsidP="00420C34">
      <w:pPr>
        <w:pStyle w:val="ListParagraph"/>
        <w:spacing w:after="0"/>
        <w:ind w:left="357"/>
        <w:rPr>
          <w:rFonts w:ascii="Arial" w:hAnsi="Arial" w:cs="Arial"/>
          <w:sz w:val="24"/>
          <w:szCs w:val="24"/>
        </w:rPr>
      </w:pPr>
      <w:r w:rsidRPr="00420C34">
        <w:rPr>
          <w:rFonts w:ascii="Arial" w:hAnsi="Arial" w:cs="Arial"/>
          <w:sz w:val="24"/>
          <w:szCs w:val="24"/>
        </w:rPr>
        <w:t>•</w:t>
      </w:r>
      <w:r w:rsidRPr="00420C34">
        <w:rPr>
          <w:rFonts w:ascii="Arial" w:hAnsi="Arial" w:cs="Arial"/>
          <w:sz w:val="24"/>
          <w:szCs w:val="24"/>
        </w:rPr>
        <w:tab/>
        <w:t xml:space="preserve">‘I just hope it doesn’t have a negative impact on people’s accessibility to use the space. It’s </w:t>
      </w:r>
    </w:p>
    <w:p w14:paraId="6673E227" w14:textId="61432F7B" w:rsidR="00420C34" w:rsidRDefault="00420C34" w:rsidP="00420C34">
      <w:pPr>
        <w:pStyle w:val="ListParagraph"/>
        <w:spacing w:after="0"/>
        <w:ind w:left="357"/>
        <w:rPr>
          <w:rFonts w:ascii="Arial" w:hAnsi="Arial" w:cs="Arial"/>
          <w:sz w:val="24"/>
          <w:szCs w:val="24"/>
        </w:rPr>
      </w:pPr>
      <w:r>
        <w:rPr>
          <w:rFonts w:ascii="Arial" w:hAnsi="Arial" w:cs="Arial"/>
          <w:sz w:val="24"/>
          <w:szCs w:val="24"/>
        </w:rPr>
        <w:t xml:space="preserve">      </w:t>
      </w:r>
      <w:r w:rsidRPr="00420C34">
        <w:rPr>
          <w:rFonts w:ascii="Arial" w:hAnsi="Arial" w:cs="Arial"/>
          <w:sz w:val="24"/>
          <w:szCs w:val="24"/>
        </w:rPr>
        <w:t xml:space="preserve">such a calm and welcoming space that is free which makes a huge difference with the </w:t>
      </w:r>
    </w:p>
    <w:p w14:paraId="7B6819B2" w14:textId="33A725F1" w:rsidR="00420C34" w:rsidRPr="00420C34" w:rsidRDefault="00420C34" w:rsidP="00420C34">
      <w:pPr>
        <w:pStyle w:val="ListParagraph"/>
        <w:spacing w:after="0"/>
        <w:ind w:left="357"/>
        <w:rPr>
          <w:rFonts w:ascii="Arial" w:hAnsi="Arial" w:cs="Arial"/>
          <w:sz w:val="24"/>
          <w:szCs w:val="24"/>
        </w:rPr>
      </w:pPr>
      <w:r>
        <w:rPr>
          <w:rFonts w:ascii="Arial" w:hAnsi="Arial" w:cs="Arial"/>
          <w:sz w:val="24"/>
          <w:szCs w:val="24"/>
        </w:rPr>
        <w:t xml:space="preserve">      </w:t>
      </w:r>
      <w:r w:rsidRPr="00420C34">
        <w:rPr>
          <w:rFonts w:ascii="Arial" w:hAnsi="Arial" w:cs="Arial"/>
          <w:sz w:val="24"/>
          <w:szCs w:val="24"/>
        </w:rPr>
        <w:t>cost of living crisis’.</w:t>
      </w:r>
    </w:p>
    <w:p w14:paraId="63AEC9E2" w14:textId="77777777" w:rsidR="00420C34" w:rsidRPr="00420C34" w:rsidRDefault="00420C34" w:rsidP="00420C34">
      <w:pPr>
        <w:pStyle w:val="ListParagraph"/>
        <w:spacing w:after="0"/>
        <w:ind w:left="357"/>
        <w:rPr>
          <w:rFonts w:ascii="Arial" w:hAnsi="Arial" w:cs="Arial"/>
          <w:sz w:val="24"/>
          <w:szCs w:val="24"/>
        </w:rPr>
      </w:pPr>
      <w:r w:rsidRPr="00420C34">
        <w:rPr>
          <w:rFonts w:ascii="Arial" w:hAnsi="Arial" w:cs="Arial"/>
          <w:sz w:val="24"/>
          <w:szCs w:val="24"/>
        </w:rPr>
        <w:t>•</w:t>
      </w:r>
      <w:r w:rsidRPr="00420C34">
        <w:rPr>
          <w:rFonts w:ascii="Arial" w:hAnsi="Arial" w:cs="Arial"/>
          <w:sz w:val="24"/>
          <w:szCs w:val="24"/>
        </w:rPr>
        <w:tab/>
        <w:t>‘The library is a vital service and I really hope you don’t have to make cuts to opening hours’.</w:t>
      </w:r>
    </w:p>
    <w:p w14:paraId="4383C5A2" w14:textId="77777777" w:rsidR="00420C34" w:rsidRPr="00420C34" w:rsidRDefault="00420C34" w:rsidP="00420C34">
      <w:pPr>
        <w:pStyle w:val="ListParagraph"/>
        <w:spacing w:after="0"/>
        <w:ind w:left="357"/>
        <w:rPr>
          <w:rFonts w:ascii="Arial" w:hAnsi="Arial" w:cs="Arial"/>
          <w:sz w:val="24"/>
          <w:szCs w:val="24"/>
        </w:rPr>
      </w:pPr>
      <w:r w:rsidRPr="00420C34">
        <w:rPr>
          <w:rFonts w:ascii="Arial" w:hAnsi="Arial" w:cs="Arial"/>
          <w:sz w:val="24"/>
          <w:szCs w:val="24"/>
        </w:rPr>
        <w:t>•</w:t>
      </w:r>
      <w:r w:rsidRPr="00420C34">
        <w:rPr>
          <w:rFonts w:ascii="Arial" w:hAnsi="Arial" w:cs="Arial"/>
          <w:sz w:val="24"/>
          <w:szCs w:val="24"/>
        </w:rPr>
        <w:tab/>
        <w:t>‘Please make sure libraries remain open at weekends for those who work’.</w:t>
      </w:r>
    </w:p>
    <w:p w14:paraId="65CDAC46" w14:textId="3141AC39" w:rsidR="00761C81" w:rsidRDefault="00420C34" w:rsidP="00420C34">
      <w:pPr>
        <w:pStyle w:val="ListParagraph"/>
        <w:spacing w:after="0"/>
        <w:ind w:left="357"/>
        <w:contextualSpacing w:val="0"/>
        <w:rPr>
          <w:rFonts w:ascii="Arial" w:hAnsi="Arial" w:cs="Arial"/>
          <w:sz w:val="24"/>
          <w:szCs w:val="24"/>
        </w:rPr>
      </w:pPr>
      <w:r w:rsidRPr="00420C34">
        <w:rPr>
          <w:rFonts w:ascii="Arial" w:hAnsi="Arial" w:cs="Arial"/>
          <w:sz w:val="24"/>
          <w:szCs w:val="24"/>
        </w:rPr>
        <w:t>•</w:t>
      </w:r>
      <w:r w:rsidRPr="00420C34">
        <w:rPr>
          <w:rFonts w:ascii="Arial" w:hAnsi="Arial" w:cs="Arial"/>
          <w:sz w:val="24"/>
          <w:szCs w:val="24"/>
        </w:rPr>
        <w:tab/>
        <w:t>‘I collect books outside of working hours. Could there be a collection lock box or similar?</w:t>
      </w:r>
    </w:p>
    <w:p w14:paraId="54B3C377" w14:textId="77777777" w:rsidR="00420C34" w:rsidRPr="004F0F21" w:rsidRDefault="00420C34" w:rsidP="00420C34">
      <w:pPr>
        <w:pStyle w:val="ListParagraph"/>
        <w:spacing w:after="0"/>
        <w:ind w:left="357"/>
        <w:contextualSpacing w:val="0"/>
        <w:rPr>
          <w:rFonts w:ascii="Arial" w:hAnsi="Arial" w:cs="Arial"/>
          <w:sz w:val="24"/>
          <w:szCs w:val="24"/>
        </w:rPr>
      </w:pPr>
    </w:p>
    <w:p w14:paraId="1E56D9DE" w14:textId="77777777" w:rsidR="00761C81" w:rsidRPr="00DB3872" w:rsidRDefault="00761C81" w:rsidP="0090617C">
      <w:pPr>
        <w:pStyle w:val="Heading2"/>
      </w:pPr>
      <w:r w:rsidRPr="00A10BD2">
        <w:t>What are the resource implications?</w:t>
      </w:r>
    </w:p>
    <w:p w14:paraId="04F0D200" w14:textId="65F79893" w:rsidR="00761C81" w:rsidRDefault="00CA3BB1" w:rsidP="000675BE">
      <w:pPr>
        <w:pStyle w:val="ListParagraph"/>
        <w:spacing w:after="120"/>
        <w:ind w:left="360"/>
        <w:contextualSpacing w:val="0"/>
        <w:rPr>
          <w:rFonts w:ascii="Arial" w:hAnsi="Arial" w:cs="Arial"/>
          <w:sz w:val="24"/>
          <w:szCs w:val="24"/>
        </w:rPr>
      </w:pPr>
      <w:r>
        <w:rPr>
          <w:rFonts w:ascii="Arial" w:hAnsi="Arial" w:cs="Arial"/>
          <w:sz w:val="24"/>
          <w:szCs w:val="24"/>
        </w:rPr>
        <w:t>T</w:t>
      </w:r>
      <w:r w:rsidR="00420C34" w:rsidRPr="00420C34">
        <w:rPr>
          <w:rFonts w:ascii="Arial" w:hAnsi="Arial" w:cs="Arial"/>
          <w:sz w:val="24"/>
          <w:szCs w:val="24"/>
        </w:rPr>
        <w:t>he recommendations from this report will deliver the required 7.9FTE staffing reduction, and the associated saving of £200k.</w:t>
      </w:r>
      <w:r w:rsidR="00420C34">
        <w:rPr>
          <w:rFonts w:ascii="Arial" w:hAnsi="Arial" w:cs="Arial"/>
          <w:sz w:val="24"/>
          <w:szCs w:val="24"/>
        </w:rPr>
        <w:t xml:space="preserve"> </w:t>
      </w:r>
    </w:p>
    <w:p w14:paraId="25AD4D44" w14:textId="0719FDD5" w:rsidR="00420C34" w:rsidRDefault="00420C34" w:rsidP="00420C34">
      <w:pPr>
        <w:pStyle w:val="ListParagraph"/>
        <w:spacing w:after="120"/>
        <w:ind w:left="360"/>
        <w:contextualSpacing w:val="0"/>
        <w:rPr>
          <w:rFonts w:ascii="Arial" w:hAnsi="Arial" w:cs="Arial"/>
          <w:sz w:val="24"/>
          <w:szCs w:val="24"/>
        </w:rPr>
      </w:pPr>
      <w:r>
        <w:rPr>
          <w:rFonts w:ascii="Arial" w:hAnsi="Arial" w:cs="Arial"/>
          <w:sz w:val="24"/>
          <w:szCs w:val="24"/>
        </w:rPr>
        <w:t xml:space="preserve">These savings will be made by not filling current vacancies rather than requiring any redundancies. </w:t>
      </w:r>
    </w:p>
    <w:p w14:paraId="083A1F62" w14:textId="4C85C8B9" w:rsidR="00420C34" w:rsidRDefault="00420C34" w:rsidP="00420C34">
      <w:pPr>
        <w:pStyle w:val="ListParagraph"/>
        <w:spacing w:after="120"/>
        <w:ind w:left="360"/>
        <w:contextualSpacing w:val="0"/>
        <w:rPr>
          <w:rFonts w:ascii="Arial" w:hAnsi="Arial" w:cs="Arial"/>
          <w:sz w:val="24"/>
          <w:szCs w:val="24"/>
        </w:rPr>
      </w:pPr>
      <w:r>
        <w:rPr>
          <w:rFonts w:ascii="Arial" w:hAnsi="Arial" w:cs="Arial"/>
          <w:sz w:val="24"/>
          <w:szCs w:val="24"/>
        </w:rPr>
        <w:t>Current staff may face a change in shift pattern but no member of the team will be financially affected.</w:t>
      </w:r>
    </w:p>
    <w:p w14:paraId="25B4EDE5" w14:textId="77777777" w:rsidR="00761C81" w:rsidRPr="004F0F21" w:rsidRDefault="00761C81" w:rsidP="00761C81">
      <w:pPr>
        <w:pStyle w:val="ListParagraph"/>
        <w:spacing w:after="0"/>
        <w:ind w:left="357"/>
        <w:contextualSpacing w:val="0"/>
        <w:rPr>
          <w:rFonts w:ascii="Arial" w:hAnsi="Arial" w:cs="Arial"/>
          <w:sz w:val="24"/>
          <w:szCs w:val="24"/>
        </w:rPr>
      </w:pPr>
    </w:p>
    <w:p w14:paraId="29171DE5" w14:textId="768F6676" w:rsidR="00761C81" w:rsidRPr="00A10BD2" w:rsidRDefault="00761C81" w:rsidP="0090617C">
      <w:pPr>
        <w:pStyle w:val="Heading2"/>
      </w:pPr>
      <w:r w:rsidRPr="00A10BD2">
        <w:t xml:space="preserve">What are the </w:t>
      </w:r>
      <w:r w:rsidR="00612464">
        <w:t>key risks and how are they being managed</w:t>
      </w:r>
      <w:r w:rsidRPr="00A10BD2">
        <w:t xml:space="preserve">? </w:t>
      </w:r>
    </w:p>
    <w:p w14:paraId="525565B8" w14:textId="18BCEFEC" w:rsidR="007A101F" w:rsidRDefault="007A101F" w:rsidP="007A101F">
      <w:pPr>
        <w:pStyle w:val="ListParagraph"/>
        <w:spacing w:after="120"/>
        <w:ind w:left="360"/>
        <w:contextualSpacing w:val="0"/>
        <w:rPr>
          <w:rFonts w:ascii="Arial" w:hAnsi="Arial" w:cs="Arial"/>
          <w:sz w:val="24"/>
          <w:szCs w:val="24"/>
        </w:rPr>
      </w:pPr>
      <w:r>
        <w:rPr>
          <w:rFonts w:ascii="Arial" w:hAnsi="Arial" w:cs="Arial"/>
          <w:sz w:val="24"/>
          <w:szCs w:val="24"/>
        </w:rPr>
        <w:t xml:space="preserve">The main risk of the proposal is the reduction in service to the customers of Leeds. Customers rely on the service for many reasons including the provision of a safe warm space. Work has been done on limiting the impact to customers ensuring a </w:t>
      </w:r>
      <w:r w:rsidR="00CA3BB1">
        <w:rPr>
          <w:rFonts w:ascii="Arial" w:hAnsi="Arial" w:cs="Arial"/>
          <w:sz w:val="24"/>
          <w:szCs w:val="24"/>
        </w:rPr>
        <w:t>city-wide</w:t>
      </w:r>
      <w:r>
        <w:rPr>
          <w:rFonts w:ascii="Arial" w:hAnsi="Arial" w:cs="Arial"/>
          <w:sz w:val="24"/>
          <w:szCs w:val="24"/>
        </w:rPr>
        <w:t xml:space="preserve"> spread of provision and hours is maintained and reductions are kept to a minimum.  </w:t>
      </w:r>
    </w:p>
    <w:p w14:paraId="312C1332" w14:textId="07090FBB" w:rsidR="007A101F" w:rsidRDefault="007A101F" w:rsidP="007A101F">
      <w:pPr>
        <w:pStyle w:val="ListParagraph"/>
        <w:spacing w:after="120"/>
        <w:ind w:left="360"/>
        <w:contextualSpacing w:val="0"/>
        <w:rPr>
          <w:rFonts w:ascii="Arial" w:hAnsi="Arial" w:cs="Arial"/>
          <w:sz w:val="24"/>
          <w:szCs w:val="24"/>
        </w:rPr>
      </w:pPr>
      <w:r>
        <w:rPr>
          <w:rFonts w:ascii="Arial" w:hAnsi="Arial" w:cs="Arial"/>
          <w:sz w:val="24"/>
          <w:szCs w:val="24"/>
        </w:rPr>
        <w:t>A reduction in provision of space to third sector and council partners could impact on community cohesion and see a reduce</w:t>
      </w:r>
      <w:r w:rsidR="00CA3BB1">
        <w:rPr>
          <w:rFonts w:ascii="Arial" w:hAnsi="Arial" w:cs="Arial"/>
          <w:sz w:val="24"/>
          <w:szCs w:val="24"/>
        </w:rPr>
        <w:t>d</w:t>
      </w:r>
      <w:r>
        <w:rPr>
          <w:rFonts w:ascii="Arial" w:hAnsi="Arial" w:cs="Arial"/>
          <w:sz w:val="24"/>
          <w:szCs w:val="24"/>
        </w:rPr>
        <w:t xml:space="preserve"> provision in certain areas. Work will be carried out with these partners to maximise the use of resources in the remaining opening hours to minimise any overall reduction in service.</w:t>
      </w:r>
      <w:r w:rsidR="00CA3BB1">
        <w:rPr>
          <w:rFonts w:ascii="Arial" w:hAnsi="Arial" w:cs="Arial"/>
          <w:sz w:val="24"/>
          <w:szCs w:val="24"/>
        </w:rPr>
        <w:t xml:space="preserve"> In addition, if new sources of funding can be secured sites could continue to be utilised by partners/community in the evenings.</w:t>
      </w:r>
    </w:p>
    <w:p w14:paraId="76E29A67" w14:textId="4750DEC5" w:rsidR="00761C81" w:rsidRPr="00CA3BB1" w:rsidRDefault="006033A8" w:rsidP="00CA3BB1">
      <w:pPr>
        <w:pStyle w:val="ListParagraph"/>
        <w:spacing w:after="120"/>
        <w:ind w:left="360"/>
        <w:contextualSpacing w:val="0"/>
        <w:rPr>
          <w:rFonts w:ascii="Arial" w:hAnsi="Arial" w:cs="Arial"/>
          <w:sz w:val="24"/>
          <w:szCs w:val="24"/>
        </w:rPr>
      </w:pPr>
      <w:bookmarkStart w:id="2" w:name="_Hlk166046137"/>
      <w:r>
        <w:rPr>
          <w:rFonts w:ascii="Arial" w:hAnsi="Arial" w:cs="Arial"/>
          <w:sz w:val="24"/>
          <w:szCs w:val="24"/>
        </w:rPr>
        <w:t>Due to the statutory nature of the Library service a</w:t>
      </w:r>
      <w:r w:rsidR="007A101F">
        <w:rPr>
          <w:rFonts w:ascii="Arial" w:hAnsi="Arial" w:cs="Arial"/>
          <w:sz w:val="24"/>
          <w:szCs w:val="24"/>
        </w:rPr>
        <w:t>ny reduction in provision c</w:t>
      </w:r>
      <w:r>
        <w:rPr>
          <w:rFonts w:ascii="Arial" w:hAnsi="Arial" w:cs="Arial"/>
          <w:sz w:val="24"/>
          <w:szCs w:val="24"/>
        </w:rPr>
        <w:t xml:space="preserve">ould potentially </w:t>
      </w:r>
      <w:r w:rsidR="007A101F">
        <w:rPr>
          <w:rFonts w:ascii="Arial" w:hAnsi="Arial" w:cs="Arial"/>
          <w:sz w:val="24"/>
          <w:szCs w:val="24"/>
        </w:rPr>
        <w:t>be questioned by the DCMS</w:t>
      </w:r>
      <w:r>
        <w:rPr>
          <w:rFonts w:ascii="Arial" w:hAnsi="Arial" w:cs="Arial"/>
          <w:sz w:val="24"/>
          <w:szCs w:val="24"/>
        </w:rPr>
        <w:t xml:space="preserve"> and called in for a review. Consultation with the DCMS has been carried out to ensure the likelihood of this is minimised</w:t>
      </w:r>
      <w:bookmarkEnd w:id="2"/>
      <w:r w:rsidR="00CA3BB1">
        <w:rPr>
          <w:rFonts w:ascii="Arial" w:hAnsi="Arial" w:cs="Arial"/>
          <w:sz w:val="24"/>
          <w:szCs w:val="24"/>
        </w:rPr>
        <w:t>.</w:t>
      </w:r>
    </w:p>
    <w:p w14:paraId="6E4A54CE" w14:textId="77777777" w:rsidR="00761C81" w:rsidRPr="004F0F21" w:rsidRDefault="00761C81" w:rsidP="00761C81">
      <w:pPr>
        <w:pStyle w:val="ListParagraph"/>
        <w:spacing w:after="0"/>
        <w:ind w:left="357"/>
        <w:contextualSpacing w:val="0"/>
        <w:rPr>
          <w:rFonts w:ascii="Arial" w:hAnsi="Arial" w:cs="Arial"/>
          <w:sz w:val="24"/>
          <w:szCs w:val="24"/>
        </w:rPr>
      </w:pPr>
    </w:p>
    <w:p w14:paraId="34A4588D" w14:textId="5464010A" w:rsidR="00761C81" w:rsidRPr="00A10BD2" w:rsidRDefault="00612464" w:rsidP="0090617C">
      <w:pPr>
        <w:pStyle w:val="Heading2"/>
      </w:pPr>
      <w:r>
        <w:t>What are the legal implications?</w:t>
      </w:r>
    </w:p>
    <w:p w14:paraId="22A9CD92" w14:textId="6DEEE001" w:rsidR="006033A8" w:rsidRDefault="006033A8" w:rsidP="006033A8">
      <w:pPr>
        <w:pStyle w:val="ListParagraph"/>
        <w:spacing w:after="120"/>
        <w:ind w:left="360"/>
        <w:contextualSpacing w:val="0"/>
        <w:rPr>
          <w:rFonts w:ascii="Arial" w:hAnsi="Arial" w:cs="Arial"/>
          <w:sz w:val="24"/>
          <w:szCs w:val="24"/>
        </w:rPr>
      </w:pPr>
      <w:r>
        <w:rPr>
          <w:rFonts w:ascii="Arial" w:hAnsi="Arial" w:cs="Arial"/>
          <w:sz w:val="24"/>
          <w:szCs w:val="24"/>
        </w:rPr>
        <w:t xml:space="preserve">Due to the statutory nature of the Library service any reduction in provision could potentially be questioned by the DCMS and called in for a review. </w:t>
      </w:r>
    </w:p>
    <w:p w14:paraId="4FFBA8E7" w14:textId="01AD39D3" w:rsidR="00761C81" w:rsidRPr="00CA3BB1" w:rsidRDefault="00761C81" w:rsidP="00CA3BB1">
      <w:pPr>
        <w:spacing w:after="0"/>
        <w:rPr>
          <w:rFonts w:ascii="Arial" w:hAnsi="Arial" w:cs="Arial"/>
          <w:sz w:val="24"/>
          <w:szCs w:val="24"/>
        </w:rPr>
      </w:pPr>
    </w:p>
    <w:p w14:paraId="73817204" w14:textId="77777777" w:rsidR="00761C81" w:rsidRPr="0090617C" w:rsidRDefault="00761C81" w:rsidP="00761C81">
      <w:pPr>
        <w:spacing w:after="120"/>
        <w:rPr>
          <w:rFonts w:ascii="Arial" w:hAnsi="Arial" w:cs="Arial"/>
          <w:b/>
          <w:color w:val="000000"/>
          <w:sz w:val="28"/>
          <w:szCs w:val="24"/>
        </w:rPr>
      </w:pPr>
      <w:r w:rsidRPr="0090617C">
        <w:rPr>
          <w:rFonts w:ascii="Arial" w:hAnsi="Arial" w:cs="Arial"/>
          <w:b/>
          <w:color w:val="000000"/>
          <w:sz w:val="28"/>
          <w:szCs w:val="24"/>
        </w:rPr>
        <w:t xml:space="preserve">Options, timescales and measuring success </w:t>
      </w:r>
    </w:p>
    <w:p w14:paraId="47FFE8D5" w14:textId="77777777" w:rsidR="00761C81" w:rsidRPr="009077CB" w:rsidRDefault="00761C81" w:rsidP="0090617C">
      <w:pPr>
        <w:pStyle w:val="Heading2"/>
      </w:pPr>
      <w:r w:rsidRPr="009077CB">
        <w:t>What other options were considered?</w:t>
      </w:r>
    </w:p>
    <w:p w14:paraId="642A720A" w14:textId="77777777" w:rsidR="006033A8" w:rsidRDefault="006033A8" w:rsidP="000675BE">
      <w:pPr>
        <w:pStyle w:val="ListParagraph"/>
        <w:spacing w:after="120"/>
        <w:ind w:left="360"/>
        <w:contextualSpacing w:val="0"/>
        <w:rPr>
          <w:rFonts w:ascii="Arial" w:hAnsi="Arial" w:cs="Arial"/>
          <w:sz w:val="24"/>
          <w:szCs w:val="24"/>
        </w:rPr>
      </w:pPr>
      <w:r>
        <w:rPr>
          <w:rFonts w:ascii="Arial" w:hAnsi="Arial" w:cs="Arial"/>
          <w:sz w:val="24"/>
          <w:szCs w:val="24"/>
        </w:rPr>
        <w:t>Other Options considered included</w:t>
      </w:r>
    </w:p>
    <w:p w14:paraId="4935612F" w14:textId="40641C0B" w:rsidR="006033A8" w:rsidRDefault="006033A8" w:rsidP="006033A8">
      <w:pPr>
        <w:pStyle w:val="NoSpacing"/>
        <w:numPr>
          <w:ilvl w:val="0"/>
          <w:numId w:val="46"/>
        </w:numPr>
        <w:jc w:val="both"/>
        <w:rPr>
          <w:rFonts w:ascii="Segoe UI" w:hAnsi="Segoe UI" w:cs="Segoe UI"/>
          <w:sz w:val="24"/>
          <w:szCs w:val="24"/>
        </w:rPr>
      </w:pPr>
      <w:r>
        <w:rPr>
          <w:rFonts w:ascii="Segoe UI" w:hAnsi="Segoe UI" w:cs="Segoe UI"/>
          <w:sz w:val="24"/>
          <w:szCs w:val="24"/>
        </w:rPr>
        <w:lastRenderedPageBreak/>
        <w:t>Closure of a small amount of libraries.</w:t>
      </w:r>
    </w:p>
    <w:p w14:paraId="4D3F2F8F" w14:textId="77777777" w:rsidR="006033A8" w:rsidRDefault="006033A8" w:rsidP="006033A8">
      <w:pPr>
        <w:pStyle w:val="NoSpacing"/>
        <w:numPr>
          <w:ilvl w:val="0"/>
          <w:numId w:val="46"/>
        </w:numPr>
        <w:jc w:val="both"/>
        <w:rPr>
          <w:rFonts w:ascii="Segoe UI" w:hAnsi="Segoe UI" w:cs="Segoe UI"/>
          <w:sz w:val="24"/>
          <w:szCs w:val="24"/>
        </w:rPr>
      </w:pPr>
      <w:r>
        <w:rPr>
          <w:rFonts w:ascii="Segoe UI" w:hAnsi="Segoe UI" w:cs="Segoe UI"/>
          <w:sz w:val="24"/>
          <w:szCs w:val="24"/>
        </w:rPr>
        <w:t>Disband the mobile community hub and library service.</w:t>
      </w:r>
    </w:p>
    <w:p w14:paraId="3F940414" w14:textId="0E098C07" w:rsidR="00761C81" w:rsidRDefault="00462602" w:rsidP="00462602">
      <w:pPr>
        <w:pStyle w:val="ListParagraph"/>
        <w:numPr>
          <w:ilvl w:val="0"/>
          <w:numId w:val="46"/>
        </w:numPr>
        <w:spacing w:after="120"/>
        <w:contextualSpacing w:val="0"/>
        <w:rPr>
          <w:rFonts w:ascii="Arial" w:hAnsi="Arial" w:cs="Arial"/>
          <w:sz w:val="24"/>
          <w:szCs w:val="24"/>
        </w:rPr>
      </w:pPr>
      <w:r>
        <w:rPr>
          <w:rFonts w:ascii="Arial" w:hAnsi="Arial" w:cs="Arial"/>
          <w:sz w:val="24"/>
          <w:szCs w:val="24"/>
        </w:rPr>
        <w:t>Delivery of a hub and spoke model – ceasing delivery of customer services from medium/smaller sites</w:t>
      </w:r>
    </w:p>
    <w:p w14:paraId="128F2F49" w14:textId="74312E9D" w:rsidR="006033A8" w:rsidRDefault="00462602" w:rsidP="006033A8">
      <w:pPr>
        <w:pStyle w:val="ListParagraph"/>
        <w:spacing w:after="120"/>
        <w:ind w:left="360"/>
        <w:contextualSpacing w:val="0"/>
        <w:rPr>
          <w:rFonts w:ascii="Arial" w:hAnsi="Arial" w:cs="Arial"/>
          <w:sz w:val="24"/>
          <w:szCs w:val="24"/>
        </w:rPr>
      </w:pPr>
      <w:r>
        <w:rPr>
          <w:rFonts w:ascii="Arial" w:hAnsi="Arial" w:cs="Arial"/>
          <w:sz w:val="24"/>
          <w:szCs w:val="24"/>
        </w:rPr>
        <w:t>All of</w:t>
      </w:r>
      <w:r w:rsidR="006033A8">
        <w:rPr>
          <w:rFonts w:ascii="Arial" w:hAnsi="Arial" w:cs="Arial"/>
          <w:sz w:val="24"/>
          <w:szCs w:val="24"/>
        </w:rPr>
        <w:t xml:space="preserve"> these options were considered to have a greater affect on the services that can be provided and the customers of Leeds than the current proposal.</w:t>
      </w:r>
    </w:p>
    <w:p w14:paraId="2C6D3ECB" w14:textId="77777777" w:rsidR="00761C81" w:rsidRPr="004F0F21" w:rsidRDefault="00761C81" w:rsidP="00761C81">
      <w:pPr>
        <w:pStyle w:val="ListParagraph"/>
        <w:tabs>
          <w:tab w:val="left" w:pos="780"/>
        </w:tabs>
        <w:spacing w:after="0"/>
        <w:ind w:left="357"/>
        <w:contextualSpacing w:val="0"/>
        <w:rPr>
          <w:rFonts w:ascii="Arial" w:hAnsi="Arial" w:cs="Arial"/>
          <w:sz w:val="24"/>
          <w:szCs w:val="24"/>
        </w:rPr>
      </w:pPr>
      <w:r>
        <w:rPr>
          <w:rFonts w:ascii="Arial" w:hAnsi="Arial" w:cs="Arial"/>
          <w:sz w:val="24"/>
          <w:szCs w:val="24"/>
        </w:rPr>
        <w:tab/>
      </w:r>
    </w:p>
    <w:p w14:paraId="760ECF2E" w14:textId="77777777" w:rsidR="00761C81" w:rsidRPr="009077CB" w:rsidRDefault="00761C81" w:rsidP="0090617C">
      <w:pPr>
        <w:pStyle w:val="Heading2"/>
      </w:pPr>
      <w:r w:rsidRPr="009077CB">
        <w:t>How will success be measured?</w:t>
      </w:r>
    </w:p>
    <w:p w14:paraId="312F04F5" w14:textId="07CD2AE3" w:rsidR="00761C81" w:rsidRDefault="006033A8" w:rsidP="00462602">
      <w:pPr>
        <w:pStyle w:val="ListParagraph"/>
        <w:spacing w:after="120"/>
        <w:ind w:left="360"/>
        <w:contextualSpacing w:val="0"/>
        <w:rPr>
          <w:rFonts w:ascii="Arial" w:hAnsi="Arial" w:cs="Arial"/>
          <w:sz w:val="24"/>
          <w:szCs w:val="24"/>
        </w:rPr>
      </w:pPr>
      <w:r>
        <w:rPr>
          <w:rFonts w:ascii="Arial" w:hAnsi="Arial" w:cs="Arial"/>
          <w:sz w:val="24"/>
          <w:szCs w:val="24"/>
        </w:rPr>
        <w:t>The success of the proposal will be measured by the required saving target being met.</w:t>
      </w:r>
    </w:p>
    <w:p w14:paraId="73DDFE8C" w14:textId="77777777" w:rsidR="00761C81" w:rsidRPr="004F0F21" w:rsidRDefault="00761C81" w:rsidP="00761C81">
      <w:pPr>
        <w:pStyle w:val="ListParagraph"/>
        <w:spacing w:after="0"/>
        <w:ind w:left="357"/>
        <w:contextualSpacing w:val="0"/>
        <w:rPr>
          <w:rFonts w:ascii="Arial" w:hAnsi="Arial" w:cs="Arial"/>
          <w:sz w:val="24"/>
          <w:szCs w:val="24"/>
        </w:rPr>
      </w:pPr>
    </w:p>
    <w:p w14:paraId="267B2F02" w14:textId="538F845E" w:rsidR="00761C81" w:rsidRPr="009077CB" w:rsidRDefault="00761C81" w:rsidP="0090617C">
      <w:pPr>
        <w:pStyle w:val="Heading2"/>
      </w:pPr>
      <w:r w:rsidRPr="009077CB">
        <w:t>What is the timetable</w:t>
      </w:r>
      <w:r w:rsidR="00612464">
        <w:t xml:space="preserve"> and who will be responsible</w:t>
      </w:r>
      <w:r w:rsidRPr="009077CB">
        <w:t xml:space="preserve"> for implementation?</w:t>
      </w:r>
    </w:p>
    <w:p w14:paraId="28634375" w14:textId="3E7FBC11" w:rsidR="006033A8" w:rsidRDefault="006033A8" w:rsidP="00462602">
      <w:pPr>
        <w:pStyle w:val="ListParagraph"/>
        <w:spacing w:after="120"/>
        <w:ind w:left="360"/>
        <w:contextualSpacing w:val="0"/>
        <w:rPr>
          <w:rFonts w:ascii="Arial" w:hAnsi="Arial" w:cs="Arial"/>
          <w:sz w:val="24"/>
          <w:szCs w:val="24"/>
        </w:rPr>
      </w:pPr>
      <w:r>
        <w:rPr>
          <w:rFonts w:ascii="Arial" w:hAnsi="Arial" w:cs="Arial"/>
          <w:sz w:val="24"/>
          <w:szCs w:val="24"/>
        </w:rPr>
        <w:t>Responsibility for implementation will be led by the Head of Face to Face contact.</w:t>
      </w:r>
    </w:p>
    <w:p w14:paraId="03699D8D" w14:textId="5E3D83A0" w:rsidR="00DE6613" w:rsidRPr="006033A8" w:rsidRDefault="00DE6613" w:rsidP="126BB849">
      <w:pPr>
        <w:pStyle w:val="ListParagraph"/>
        <w:spacing w:after="120"/>
        <w:ind w:left="360"/>
        <w:rPr>
          <w:rFonts w:ascii="Arial" w:hAnsi="Arial" w:cs="Arial"/>
          <w:sz w:val="24"/>
          <w:szCs w:val="24"/>
        </w:rPr>
      </w:pPr>
      <w:r w:rsidRPr="126BB849">
        <w:rPr>
          <w:rFonts w:ascii="Arial" w:hAnsi="Arial" w:cs="Arial"/>
          <w:sz w:val="24"/>
          <w:szCs w:val="24"/>
        </w:rPr>
        <w:t xml:space="preserve">Proposed implementation of changes is </w:t>
      </w:r>
      <w:r w:rsidR="006033A8" w:rsidRPr="126BB849">
        <w:rPr>
          <w:rFonts w:ascii="Arial" w:hAnsi="Arial" w:cs="Arial"/>
          <w:sz w:val="24"/>
          <w:szCs w:val="24"/>
        </w:rPr>
        <w:t xml:space="preserve">by </w:t>
      </w:r>
      <w:r w:rsidRPr="126BB849">
        <w:rPr>
          <w:rFonts w:ascii="Arial" w:hAnsi="Arial" w:cs="Arial"/>
          <w:sz w:val="24"/>
          <w:szCs w:val="24"/>
        </w:rPr>
        <w:t xml:space="preserve">the </w:t>
      </w:r>
      <w:r w:rsidR="0E171D69" w:rsidRPr="126BB849">
        <w:rPr>
          <w:rFonts w:ascii="Arial" w:hAnsi="Arial" w:cs="Arial"/>
          <w:sz w:val="24"/>
          <w:szCs w:val="24"/>
        </w:rPr>
        <w:t>5</w:t>
      </w:r>
      <w:r w:rsidR="0E171D69" w:rsidRPr="126BB849">
        <w:rPr>
          <w:rFonts w:ascii="Arial" w:hAnsi="Arial" w:cs="Arial"/>
          <w:sz w:val="24"/>
          <w:szCs w:val="24"/>
          <w:vertAlign w:val="superscript"/>
        </w:rPr>
        <w:t>th</w:t>
      </w:r>
      <w:r w:rsidR="0E171D69" w:rsidRPr="126BB849">
        <w:rPr>
          <w:rFonts w:ascii="Arial" w:hAnsi="Arial" w:cs="Arial"/>
          <w:sz w:val="24"/>
          <w:szCs w:val="24"/>
        </w:rPr>
        <w:t xml:space="preserve"> August</w:t>
      </w:r>
    </w:p>
    <w:p w14:paraId="6772B159" w14:textId="46BC1F4C" w:rsidR="006033A8" w:rsidRDefault="006033A8" w:rsidP="126BB849">
      <w:pPr>
        <w:pStyle w:val="ListParagraph"/>
        <w:spacing w:after="120"/>
        <w:ind w:left="360"/>
        <w:rPr>
          <w:rFonts w:ascii="Arial" w:hAnsi="Arial" w:cs="Arial"/>
          <w:sz w:val="24"/>
          <w:szCs w:val="24"/>
        </w:rPr>
      </w:pPr>
      <w:r w:rsidRPr="126BB849">
        <w:rPr>
          <w:rFonts w:ascii="Arial" w:hAnsi="Arial" w:cs="Arial"/>
          <w:sz w:val="24"/>
          <w:szCs w:val="24"/>
        </w:rPr>
        <w:t xml:space="preserve">Work on new shift patterns and rota design will be carried out throughout </w:t>
      </w:r>
      <w:r w:rsidR="33C6533E" w:rsidRPr="126BB849">
        <w:rPr>
          <w:rFonts w:ascii="Arial" w:hAnsi="Arial" w:cs="Arial"/>
          <w:sz w:val="24"/>
          <w:szCs w:val="24"/>
        </w:rPr>
        <w:t>June/July</w:t>
      </w:r>
    </w:p>
    <w:p w14:paraId="354762A6" w14:textId="53BF7CE9" w:rsidR="006033A8" w:rsidRDefault="00DE6613" w:rsidP="126BB849">
      <w:pPr>
        <w:pStyle w:val="ListParagraph"/>
        <w:spacing w:after="120"/>
        <w:ind w:left="360"/>
        <w:rPr>
          <w:rFonts w:ascii="Arial" w:hAnsi="Arial" w:cs="Arial"/>
          <w:sz w:val="24"/>
          <w:szCs w:val="24"/>
        </w:rPr>
      </w:pPr>
      <w:r w:rsidRPr="126BB849">
        <w:rPr>
          <w:rFonts w:ascii="Arial" w:hAnsi="Arial" w:cs="Arial"/>
          <w:sz w:val="24"/>
          <w:szCs w:val="24"/>
        </w:rPr>
        <w:t xml:space="preserve">Consultation with current team members to agree </w:t>
      </w:r>
      <w:r w:rsidR="006033A8" w:rsidRPr="126BB849">
        <w:rPr>
          <w:rFonts w:ascii="Arial" w:hAnsi="Arial" w:cs="Arial"/>
          <w:sz w:val="24"/>
          <w:szCs w:val="24"/>
        </w:rPr>
        <w:t xml:space="preserve">any </w:t>
      </w:r>
      <w:r w:rsidRPr="126BB849">
        <w:rPr>
          <w:rFonts w:ascii="Arial" w:hAnsi="Arial" w:cs="Arial"/>
          <w:sz w:val="24"/>
          <w:szCs w:val="24"/>
        </w:rPr>
        <w:t xml:space="preserve">changes to shift patterns </w:t>
      </w:r>
      <w:r w:rsidR="006033A8" w:rsidRPr="126BB849">
        <w:rPr>
          <w:rFonts w:ascii="Arial" w:hAnsi="Arial" w:cs="Arial"/>
          <w:sz w:val="24"/>
          <w:szCs w:val="24"/>
        </w:rPr>
        <w:t xml:space="preserve">will begin </w:t>
      </w:r>
      <w:r w:rsidR="21ED4792" w:rsidRPr="126BB849">
        <w:rPr>
          <w:rFonts w:ascii="Arial" w:hAnsi="Arial" w:cs="Arial"/>
          <w:sz w:val="24"/>
          <w:szCs w:val="24"/>
        </w:rPr>
        <w:t>during June and conclude by end July.</w:t>
      </w:r>
    </w:p>
    <w:p w14:paraId="164F8288" w14:textId="20316C7D" w:rsidR="00761C81" w:rsidRPr="004F0F21" w:rsidRDefault="00DE6613" w:rsidP="006033A8">
      <w:pPr>
        <w:pStyle w:val="ListParagraph"/>
        <w:spacing w:after="120"/>
        <w:ind w:left="360"/>
        <w:contextualSpacing w:val="0"/>
        <w:rPr>
          <w:rFonts w:ascii="Arial" w:hAnsi="Arial" w:cs="Arial"/>
          <w:sz w:val="24"/>
          <w:szCs w:val="24"/>
        </w:rPr>
      </w:pPr>
      <w:r>
        <w:rPr>
          <w:rFonts w:ascii="Arial" w:hAnsi="Arial" w:cs="Arial"/>
          <w:sz w:val="24"/>
          <w:szCs w:val="24"/>
        </w:rPr>
        <w:t xml:space="preserve"> </w:t>
      </w:r>
      <w:r w:rsidR="00761C81" w:rsidRPr="004F0F21">
        <w:rPr>
          <w:rFonts w:ascii="Arial" w:hAnsi="Arial" w:cs="Arial"/>
        </w:rPr>
        <w:tab/>
      </w:r>
    </w:p>
    <w:p w14:paraId="034F53D5" w14:textId="77777777" w:rsidR="00761C81" w:rsidRPr="00A10BD2" w:rsidRDefault="00761C81" w:rsidP="0090617C">
      <w:pPr>
        <w:pStyle w:val="Heading2"/>
      </w:pPr>
      <w:r w:rsidRPr="00A10BD2">
        <w:t>Appendices</w:t>
      </w:r>
    </w:p>
    <w:p w14:paraId="639AD0E1" w14:textId="04D564B9" w:rsidR="00D15AFD" w:rsidRPr="00D15AFD" w:rsidRDefault="00DE6613" w:rsidP="00D15AFD">
      <w:pPr>
        <w:pStyle w:val="ListParagraph"/>
        <w:numPr>
          <w:ilvl w:val="0"/>
          <w:numId w:val="41"/>
        </w:numPr>
        <w:spacing w:after="120"/>
        <w:rPr>
          <w:rFonts w:ascii="Arial" w:hAnsi="Arial" w:cs="Arial"/>
          <w:sz w:val="24"/>
          <w:szCs w:val="24"/>
        </w:rPr>
      </w:pPr>
      <w:r>
        <w:rPr>
          <w:rFonts w:ascii="Arial" w:hAnsi="Arial" w:cs="Arial"/>
          <w:sz w:val="24"/>
          <w:szCs w:val="24"/>
        </w:rPr>
        <w:t xml:space="preserve">Proposed changes in hours and tiers  </w:t>
      </w:r>
    </w:p>
    <w:p w14:paraId="2F1BA31B" w14:textId="77777777" w:rsidR="00761C81" w:rsidRPr="004F0F21" w:rsidRDefault="00761C81" w:rsidP="00761C81">
      <w:pPr>
        <w:pStyle w:val="ListParagraph"/>
        <w:spacing w:after="0"/>
        <w:ind w:left="357"/>
        <w:contextualSpacing w:val="0"/>
        <w:rPr>
          <w:rFonts w:ascii="Arial" w:hAnsi="Arial" w:cs="Arial"/>
          <w:sz w:val="24"/>
          <w:szCs w:val="24"/>
        </w:rPr>
      </w:pPr>
    </w:p>
    <w:p w14:paraId="524D1A66" w14:textId="77777777" w:rsidR="00761C81" w:rsidRPr="00A10BD2" w:rsidRDefault="00761C81" w:rsidP="0090617C">
      <w:pPr>
        <w:pStyle w:val="Heading2"/>
      </w:pPr>
      <w:r w:rsidRPr="00A10BD2">
        <w:t>Background papers</w:t>
      </w:r>
    </w:p>
    <w:p w14:paraId="697CDD6D" w14:textId="176F3969" w:rsidR="00D15AFD" w:rsidRDefault="00D15AFD" w:rsidP="00DE6613">
      <w:pPr>
        <w:spacing w:after="120"/>
      </w:pPr>
    </w:p>
    <w:p w14:paraId="29760245" w14:textId="77777777" w:rsidR="00DE6613" w:rsidRDefault="00DE6613" w:rsidP="00DE6613">
      <w:pPr>
        <w:spacing w:after="120"/>
      </w:pPr>
    </w:p>
    <w:p w14:paraId="0C7AC370" w14:textId="77777777" w:rsidR="00DE6613" w:rsidRDefault="00DE6613" w:rsidP="00DE6613">
      <w:pPr>
        <w:spacing w:after="120"/>
      </w:pPr>
    </w:p>
    <w:p w14:paraId="425B7F0B" w14:textId="77777777" w:rsidR="00DE6613" w:rsidRDefault="00DE6613" w:rsidP="00DE6613">
      <w:pPr>
        <w:spacing w:after="120"/>
      </w:pPr>
    </w:p>
    <w:p w14:paraId="7EB0D43A" w14:textId="77777777" w:rsidR="00DE6613" w:rsidRDefault="00DE6613" w:rsidP="00DE6613">
      <w:pPr>
        <w:spacing w:after="120"/>
      </w:pPr>
    </w:p>
    <w:p w14:paraId="5DACD82D" w14:textId="77777777" w:rsidR="00DE6613" w:rsidRDefault="00DE6613" w:rsidP="00DE6613">
      <w:pPr>
        <w:spacing w:after="120"/>
      </w:pPr>
    </w:p>
    <w:p w14:paraId="2A996B7B" w14:textId="77777777" w:rsidR="00DE6613" w:rsidRDefault="00DE6613" w:rsidP="00DE6613">
      <w:pPr>
        <w:spacing w:after="120"/>
      </w:pPr>
    </w:p>
    <w:p w14:paraId="239F8881" w14:textId="77777777" w:rsidR="00DE6613" w:rsidRDefault="00DE6613" w:rsidP="00DE6613">
      <w:pPr>
        <w:spacing w:after="120"/>
      </w:pPr>
    </w:p>
    <w:p w14:paraId="6FD59CEB" w14:textId="77777777" w:rsidR="00DE6613" w:rsidRDefault="00DE6613" w:rsidP="00DE6613">
      <w:pPr>
        <w:spacing w:after="120"/>
      </w:pPr>
    </w:p>
    <w:p w14:paraId="0B132BCF" w14:textId="77777777" w:rsidR="00DE6613" w:rsidRDefault="00DE6613" w:rsidP="00DE6613">
      <w:pPr>
        <w:spacing w:after="120"/>
      </w:pPr>
    </w:p>
    <w:p w14:paraId="67B3BC08" w14:textId="77777777" w:rsidR="00DE6613" w:rsidRDefault="00DE6613" w:rsidP="00DE6613">
      <w:pPr>
        <w:spacing w:after="120"/>
      </w:pPr>
    </w:p>
    <w:p w14:paraId="69D647F3" w14:textId="77777777" w:rsidR="00DE6613" w:rsidRDefault="00DE6613" w:rsidP="00DE6613">
      <w:pPr>
        <w:spacing w:after="120"/>
      </w:pPr>
    </w:p>
    <w:p w14:paraId="7B9B8BD2" w14:textId="22230FC7" w:rsidR="00DE6613" w:rsidRDefault="00DE6613" w:rsidP="126BB849">
      <w:pPr>
        <w:spacing w:after="120"/>
      </w:pPr>
    </w:p>
    <w:p w14:paraId="3D110926" w14:textId="61A408FC" w:rsidR="00DE6613" w:rsidRPr="00CA3BB1" w:rsidRDefault="00DE6613" w:rsidP="00DE6613">
      <w:pPr>
        <w:spacing w:after="120"/>
        <w:rPr>
          <w:rFonts w:ascii="Arial" w:hAnsi="Arial" w:cs="Arial"/>
          <w:b/>
          <w:bCs/>
          <w:sz w:val="24"/>
          <w:szCs w:val="24"/>
        </w:rPr>
      </w:pPr>
      <w:r w:rsidRPr="00CA3BB1">
        <w:rPr>
          <w:rFonts w:ascii="Arial" w:hAnsi="Arial" w:cs="Arial"/>
          <w:b/>
          <w:bCs/>
          <w:sz w:val="24"/>
          <w:szCs w:val="24"/>
        </w:rPr>
        <w:t>Appendix 1 – Proposed changes to opening hours and library tiers</w:t>
      </w:r>
    </w:p>
    <w:p w14:paraId="0618EFDC" w14:textId="77777777" w:rsidR="00DE6613" w:rsidRPr="00DE6613" w:rsidRDefault="00DE6613" w:rsidP="00DE6613">
      <w:pPr>
        <w:contextualSpacing/>
        <w:jc w:val="both"/>
        <w:rPr>
          <w:rFonts w:ascii="Arial" w:eastAsia="Times New Roman" w:hAnsi="Arial" w:cs="Arial"/>
        </w:rPr>
      </w:pPr>
      <w:r w:rsidRPr="00DE6613">
        <w:rPr>
          <w:rFonts w:ascii="Arial" w:eastAsia="Times New Roman" w:hAnsi="Arial" w:cs="Arial"/>
        </w:rPr>
        <w:t xml:space="preserve">Changes are highlighted in table 1 below to current opening hours and tiers </w:t>
      </w:r>
    </w:p>
    <w:p w14:paraId="05B6715D" w14:textId="77777777" w:rsidR="00DE6613" w:rsidRPr="00DE6613" w:rsidRDefault="00DE6613" w:rsidP="00DE6613">
      <w:pPr>
        <w:contextualSpacing/>
        <w:jc w:val="both"/>
        <w:rPr>
          <w:rFonts w:ascii="Arial" w:eastAsia="Times New Roman" w:hAnsi="Arial" w:cs="Arial"/>
          <w:sz w:val="16"/>
          <w:szCs w:val="16"/>
        </w:rPr>
      </w:pPr>
    </w:p>
    <w:p w14:paraId="4327B73B" w14:textId="77777777" w:rsidR="00DE6613" w:rsidRPr="00DE6613" w:rsidRDefault="00DE6613" w:rsidP="00DE6613">
      <w:pPr>
        <w:contextualSpacing/>
        <w:jc w:val="both"/>
        <w:rPr>
          <w:rFonts w:ascii="Arial" w:eastAsia="Times New Roman" w:hAnsi="Arial" w:cs="Arial"/>
          <w:b/>
          <w:bCs/>
          <w:sz w:val="20"/>
          <w:szCs w:val="20"/>
        </w:rPr>
      </w:pPr>
      <w:r w:rsidRPr="00DE6613">
        <w:rPr>
          <w:rFonts w:ascii="Arial" w:eastAsia="Times New Roman" w:hAnsi="Arial" w:cs="Arial"/>
          <w:b/>
          <w:bCs/>
          <w:sz w:val="20"/>
          <w:szCs w:val="20"/>
        </w:rPr>
        <w:t>Table 1</w:t>
      </w:r>
    </w:p>
    <w:tbl>
      <w:tblPr>
        <w:tblStyle w:val="TableGrid1"/>
        <w:tblW w:w="0" w:type="auto"/>
        <w:tblLook w:val="04A0" w:firstRow="1" w:lastRow="0" w:firstColumn="1" w:lastColumn="0" w:noHBand="0" w:noVBand="1"/>
      </w:tblPr>
      <w:tblGrid>
        <w:gridCol w:w="2240"/>
        <w:gridCol w:w="3022"/>
        <w:gridCol w:w="2637"/>
        <w:gridCol w:w="2637"/>
      </w:tblGrid>
      <w:tr w:rsidR="00DE6613" w:rsidRPr="00DE6613" w14:paraId="4C3BA555" w14:textId="77777777" w:rsidTr="00462602">
        <w:tc>
          <w:tcPr>
            <w:tcW w:w="2302" w:type="dxa"/>
            <w:shd w:val="clear" w:color="auto" w:fill="5B9BD5" w:themeFill="accent1"/>
          </w:tcPr>
          <w:p w14:paraId="65AD1FFB" w14:textId="77777777" w:rsidR="00DE6613" w:rsidRPr="00DE6613" w:rsidRDefault="00DE6613" w:rsidP="00DE6613">
            <w:pPr>
              <w:contextualSpacing/>
              <w:jc w:val="both"/>
              <w:rPr>
                <w:rFonts w:ascii="Arial" w:hAnsi="Arial" w:cs="Arial"/>
              </w:rPr>
            </w:pPr>
            <w:r w:rsidRPr="00DE6613">
              <w:rPr>
                <w:rFonts w:ascii="Arial" w:hAnsi="Arial" w:cs="Arial"/>
              </w:rPr>
              <w:t>Tier</w:t>
            </w:r>
          </w:p>
        </w:tc>
        <w:tc>
          <w:tcPr>
            <w:tcW w:w="3113" w:type="dxa"/>
            <w:shd w:val="clear" w:color="auto" w:fill="5B9BD5" w:themeFill="accent1"/>
          </w:tcPr>
          <w:p w14:paraId="3DB0E050" w14:textId="77777777" w:rsidR="00DE6613" w:rsidRPr="00DE6613" w:rsidRDefault="00DE6613" w:rsidP="00DE6613">
            <w:pPr>
              <w:contextualSpacing/>
              <w:jc w:val="both"/>
              <w:rPr>
                <w:rFonts w:ascii="Arial" w:hAnsi="Arial" w:cs="Arial"/>
              </w:rPr>
            </w:pPr>
            <w:r w:rsidRPr="00DE6613">
              <w:rPr>
                <w:rFonts w:ascii="Arial" w:hAnsi="Arial" w:cs="Arial"/>
              </w:rPr>
              <w:t>1</w:t>
            </w:r>
          </w:p>
        </w:tc>
        <w:tc>
          <w:tcPr>
            <w:tcW w:w="2708" w:type="dxa"/>
            <w:shd w:val="clear" w:color="auto" w:fill="5B9BD5" w:themeFill="accent1"/>
          </w:tcPr>
          <w:p w14:paraId="459A27C4" w14:textId="77777777" w:rsidR="00DE6613" w:rsidRPr="00DE6613" w:rsidRDefault="00DE6613" w:rsidP="00DE6613">
            <w:pPr>
              <w:contextualSpacing/>
              <w:jc w:val="both"/>
              <w:rPr>
                <w:rFonts w:ascii="Arial" w:hAnsi="Arial" w:cs="Arial"/>
              </w:rPr>
            </w:pPr>
            <w:r w:rsidRPr="00DE6613">
              <w:rPr>
                <w:rFonts w:ascii="Arial" w:hAnsi="Arial" w:cs="Arial"/>
              </w:rPr>
              <w:t>2</w:t>
            </w:r>
          </w:p>
        </w:tc>
        <w:tc>
          <w:tcPr>
            <w:tcW w:w="2708" w:type="dxa"/>
            <w:shd w:val="clear" w:color="auto" w:fill="5B9BD5" w:themeFill="accent1"/>
          </w:tcPr>
          <w:p w14:paraId="45F467B7" w14:textId="77777777" w:rsidR="00DE6613" w:rsidRPr="00DE6613" w:rsidRDefault="00DE6613" w:rsidP="00DE6613">
            <w:pPr>
              <w:contextualSpacing/>
              <w:jc w:val="both"/>
              <w:rPr>
                <w:rFonts w:ascii="Arial" w:hAnsi="Arial" w:cs="Arial"/>
              </w:rPr>
            </w:pPr>
            <w:r w:rsidRPr="00DE6613">
              <w:rPr>
                <w:rFonts w:ascii="Arial" w:hAnsi="Arial" w:cs="Arial"/>
              </w:rPr>
              <w:t>3</w:t>
            </w:r>
          </w:p>
        </w:tc>
      </w:tr>
      <w:tr w:rsidR="00DE6613" w:rsidRPr="00DE6613" w14:paraId="45923BB6" w14:textId="77777777" w:rsidTr="002C2B3C">
        <w:tc>
          <w:tcPr>
            <w:tcW w:w="2302" w:type="dxa"/>
          </w:tcPr>
          <w:p w14:paraId="27427D28" w14:textId="77777777" w:rsidR="00DE6613" w:rsidRPr="00DE6613" w:rsidRDefault="00DE6613" w:rsidP="00DE6613">
            <w:pPr>
              <w:contextualSpacing/>
              <w:jc w:val="both"/>
              <w:rPr>
                <w:rFonts w:ascii="Arial" w:hAnsi="Arial" w:cs="Arial"/>
              </w:rPr>
            </w:pPr>
            <w:r w:rsidRPr="00DE6613">
              <w:rPr>
                <w:rFonts w:ascii="Arial" w:hAnsi="Arial" w:cs="Arial"/>
              </w:rPr>
              <w:t>Opening Hours</w:t>
            </w:r>
          </w:p>
        </w:tc>
        <w:tc>
          <w:tcPr>
            <w:tcW w:w="3113" w:type="dxa"/>
          </w:tcPr>
          <w:p w14:paraId="3CC821C0" w14:textId="77777777" w:rsidR="00DE6613" w:rsidRPr="00DE6613" w:rsidRDefault="00DE6613" w:rsidP="00DE6613">
            <w:pPr>
              <w:contextualSpacing/>
              <w:jc w:val="both"/>
              <w:rPr>
                <w:rFonts w:ascii="Arial" w:hAnsi="Arial" w:cs="Arial"/>
                <w:highlight w:val="yellow"/>
              </w:rPr>
            </w:pPr>
            <w:r w:rsidRPr="00DE6613">
              <w:rPr>
                <w:rFonts w:ascii="Arial" w:hAnsi="Arial" w:cs="Arial"/>
                <w:highlight w:val="yellow"/>
              </w:rPr>
              <w:t xml:space="preserve">Monday 9 – 5 </w:t>
            </w:r>
          </w:p>
          <w:p w14:paraId="64C3A1C2" w14:textId="77777777" w:rsidR="00DE6613" w:rsidRPr="00DE6613" w:rsidRDefault="00DE6613" w:rsidP="00DE6613">
            <w:pPr>
              <w:contextualSpacing/>
              <w:jc w:val="both"/>
              <w:rPr>
                <w:rFonts w:ascii="Arial" w:hAnsi="Arial" w:cs="Arial"/>
              </w:rPr>
            </w:pPr>
            <w:r w:rsidRPr="00DE6613">
              <w:rPr>
                <w:rFonts w:ascii="Arial" w:hAnsi="Arial" w:cs="Arial"/>
                <w:highlight w:val="yellow"/>
              </w:rPr>
              <w:t>Tuesday 10 -5</w:t>
            </w:r>
          </w:p>
          <w:p w14:paraId="4021759B" w14:textId="77777777" w:rsidR="00DE6613" w:rsidRPr="00DE6613" w:rsidRDefault="00DE6613" w:rsidP="00DE6613">
            <w:pPr>
              <w:contextualSpacing/>
              <w:jc w:val="both"/>
              <w:rPr>
                <w:rFonts w:ascii="Arial" w:hAnsi="Arial" w:cs="Arial"/>
              </w:rPr>
            </w:pPr>
            <w:r w:rsidRPr="00DE6613">
              <w:rPr>
                <w:rFonts w:ascii="Arial" w:hAnsi="Arial" w:cs="Arial"/>
              </w:rPr>
              <w:t>Wednesday 9-7</w:t>
            </w:r>
          </w:p>
          <w:p w14:paraId="5EA984E3" w14:textId="77777777" w:rsidR="00DE6613" w:rsidRPr="00DE6613" w:rsidRDefault="00DE6613" w:rsidP="00DE6613">
            <w:pPr>
              <w:contextualSpacing/>
              <w:jc w:val="both"/>
              <w:rPr>
                <w:rFonts w:ascii="Arial" w:hAnsi="Arial" w:cs="Arial"/>
              </w:rPr>
            </w:pPr>
            <w:r w:rsidRPr="00DE6613">
              <w:rPr>
                <w:rFonts w:ascii="Arial" w:hAnsi="Arial" w:cs="Arial"/>
                <w:highlight w:val="yellow"/>
              </w:rPr>
              <w:t>Thursday 9 – 5</w:t>
            </w:r>
            <w:r w:rsidRPr="00DE6613">
              <w:rPr>
                <w:rFonts w:ascii="Arial" w:hAnsi="Arial" w:cs="Arial"/>
              </w:rPr>
              <w:t xml:space="preserve"> </w:t>
            </w:r>
          </w:p>
          <w:p w14:paraId="285BE08B" w14:textId="77777777" w:rsidR="00DE6613" w:rsidRPr="00DE6613" w:rsidRDefault="00DE6613" w:rsidP="00DE6613">
            <w:pPr>
              <w:contextualSpacing/>
              <w:jc w:val="both"/>
              <w:rPr>
                <w:rFonts w:ascii="Arial" w:hAnsi="Arial" w:cs="Arial"/>
              </w:rPr>
            </w:pPr>
            <w:r w:rsidRPr="00DE6613">
              <w:rPr>
                <w:rFonts w:ascii="Arial" w:hAnsi="Arial" w:cs="Arial"/>
              </w:rPr>
              <w:t xml:space="preserve">Friday 9 – 5 </w:t>
            </w:r>
          </w:p>
          <w:p w14:paraId="67C1F36F" w14:textId="77777777" w:rsidR="00DE6613" w:rsidRPr="00DE6613" w:rsidRDefault="00DE6613" w:rsidP="00DE6613">
            <w:pPr>
              <w:contextualSpacing/>
              <w:jc w:val="both"/>
              <w:rPr>
                <w:rFonts w:ascii="Arial" w:hAnsi="Arial" w:cs="Arial"/>
              </w:rPr>
            </w:pPr>
            <w:r w:rsidRPr="00DE6613">
              <w:rPr>
                <w:rFonts w:ascii="Arial" w:hAnsi="Arial" w:cs="Arial"/>
              </w:rPr>
              <w:t>Saturday 10 – 4</w:t>
            </w:r>
          </w:p>
          <w:p w14:paraId="16A4D958" w14:textId="77777777" w:rsidR="00DE6613" w:rsidRPr="00DE6613" w:rsidRDefault="00DE6613" w:rsidP="00DE6613">
            <w:pPr>
              <w:contextualSpacing/>
              <w:jc w:val="both"/>
              <w:rPr>
                <w:rFonts w:ascii="Arial" w:hAnsi="Arial" w:cs="Arial"/>
              </w:rPr>
            </w:pPr>
          </w:p>
          <w:p w14:paraId="4D32CDA6" w14:textId="77777777" w:rsidR="00DE6613" w:rsidRPr="00DE6613" w:rsidRDefault="00DE6613" w:rsidP="00DE6613">
            <w:pPr>
              <w:contextualSpacing/>
              <w:jc w:val="both"/>
              <w:rPr>
                <w:rFonts w:ascii="Arial" w:hAnsi="Arial" w:cs="Arial"/>
                <w:b/>
                <w:bCs/>
                <w:i/>
                <w:iCs/>
              </w:rPr>
            </w:pPr>
            <w:r w:rsidRPr="00DE6613">
              <w:rPr>
                <w:rFonts w:ascii="Arial" w:hAnsi="Arial" w:cs="Arial"/>
                <w:b/>
                <w:bCs/>
                <w:i/>
                <w:iCs/>
              </w:rPr>
              <w:t>Highlighted days are removal of late night 7PM opening which were previously in place at the five sites below</w:t>
            </w:r>
          </w:p>
        </w:tc>
        <w:tc>
          <w:tcPr>
            <w:tcW w:w="2708" w:type="dxa"/>
          </w:tcPr>
          <w:p w14:paraId="31083A7D" w14:textId="77777777" w:rsidR="00DE6613" w:rsidRPr="00DE6613" w:rsidRDefault="00DE6613" w:rsidP="00DE6613">
            <w:pPr>
              <w:contextualSpacing/>
              <w:jc w:val="both"/>
              <w:rPr>
                <w:rFonts w:ascii="Arial" w:hAnsi="Arial" w:cs="Arial"/>
              </w:rPr>
            </w:pPr>
            <w:r w:rsidRPr="00DE6613">
              <w:rPr>
                <w:rFonts w:ascii="Arial" w:hAnsi="Arial" w:cs="Arial"/>
              </w:rPr>
              <w:lastRenderedPageBreak/>
              <w:t xml:space="preserve">Monday 9 – 5 </w:t>
            </w:r>
          </w:p>
          <w:p w14:paraId="23B89771" w14:textId="77777777" w:rsidR="00DE6613" w:rsidRPr="00DE6613" w:rsidRDefault="00DE6613" w:rsidP="00DE6613">
            <w:pPr>
              <w:contextualSpacing/>
              <w:jc w:val="both"/>
              <w:rPr>
                <w:rFonts w:ascii="Arial" w:hAnsi="Arial" w:cs="Arial"/>
              </w:rPr>
            </w:pPr>
            <w:r w:rsidRPr="00DE6613">
              <w:rPr>
                <w:rFonts w:ascii="Arial" w:hAnsi="Arial" w:cs="Arial"/>
              </w:rPr>
              <w:t>Tuesday 10 -5</w:t>
            </w:r>
          </w:p>
          <w:p w14:paraId="7B968F35" w14:textId="77777777" w:rsidR="00DE6613" w:rsidRPr="00DE6613" w:rsidRDefault="00DE6613" w:rsidP="00DE6613">
            <w:pPr>
              <w:contextualSpacing/>
              <w:jc w:val="both"/>
              <w:rPr>
                <w:rFonts w:ascii="Arial" w:hAnsi="Arial" w:cs="Arial"/>
              </w:rPr>
            </w:pPr>
            <w:r w:rsidRPr="00DE6613">
              <w:rPr>
                <w:rFonts w:ascii="Arial" w:hAnsi="Arial" w:cs="Arial"/>
              </w:rPr>
              <w:t>Wednesday 9-7</w:t>
            </w:r>
          </w:p>
          <w:p w14:paraId="5A00D731" w14:textId="77777777" w:rsidR="00DE6613" w:rsidRPr="00DE6613" w:rsidRDefault="00DE6613" w:rsidP="00DE6613">
            <w:pPr>
              <w:contextualSpacing/>
              <w:jc w:val="both"/>
              <w:rPr>
                <w:rFonts w:ascii="Arial" w:hAnsi="Arial" w:cs="Arial"/>
              </w:rPr>
            </w:pPr>
            <w:r w:rsidRPr="00DE6613">
              <w:rPr>
                <w:rFonts w:ascii="Arial" w:hAnsi="Arial" w:cs="Arial"/>
              </w:rPr>
              <w:t xml:space="preserve">Thursday 9 – 5 </w:t>
            </w:r>
          </w:p>
          <w:p w14:paraId="6D4C6537" w14:textId="77777777" w:rsidR="00DE6613" w:rsidRPr="00DE6613" w:rsidRDefault="00DE6613" w:rsidP="00DE6613">
            <w:pPr>
              <w:contextualSpacing/>
              <w:jc w:val="both"/>
              <w:rPr>
                <w:rFonts w:ascii="Arial" w:hAnsi="Arial" w:cs="Arial"/>
              </w:rPr>
            </w:pPr>
            <w:r w:rsidRPr="00DE6613">
              <w:rPr>
                <w:rFonts w:ascii="Arial" w:hAnsi="Arial" w:cs="Arial"/>
              </w:rPr>
              <w:t xml:space="preserve">Friday 9 – 5 </w:t>
            </w:r>
          </w:p>
          <w:p w14:paraId="26D3D6D5" w14:textId="77777777" w:rsidR="00DE6613" w:rsidRPr="00DE6613" w:rsidRDefault="00DE6613" w:rsidP="00DE6613">
            <w:pPr>
              <w:contextualSpacing/>
              <w:jc w:val="both"/>
              <w:rPr>
                <w:rFonts w:ascii="Arial" w:hAnsi="Arial" w:cs="Arial"/>
              </w:rPr>
            </w:pPr>
            <w:r w:rsidRPr="00DE6613">
              <w:rPr>
                <w:rFonts w:ascii="Arial" w:hAnsi="Arial" w:cs="Arial"/>
                <w:highlight w:val="yellow"/>
              </w:rPr>
              <w:t>Saturday 10 – 1</w:t>
            </w:r>
          </w:p>
          <w:p w14:paraId="27E579EE" w14:textId="77777777" w:rsidR="00DE6613" w:rsidRPr="00DE6613" w:rsidRDefault="00DE6613" w:rsidP="00DE6613">
            <w:pPr>
              <w:contextualSpacing/>
              <w:jc w:val="both"/>
              <w:rPr>
                <w:rFonts w:ascii="Arial" w:hAnsi="Arial" w:cs="Arial"/>
              </w:rPr>
            </w:pPr>
          </w:p>
          <w:p w14:paraId="29835D0E" w14:textId="77777777" w:rsidR="00DE6613" w:rsidRPr="00DE6613" w:rsidRDefault="00DE6613" w:rsidP="00DE6613">
            <w:pPr>
              <w:contextualSpacing/>
              <w:jc w:val="both"/>
              <w:rPr>
                <w:rFonts w:ascii="Arial" w:hAnsi="Arial" w:cs="Arial"/>
                <w:b/>
                <w:bCs/>
                <w:i/>
                <w:iCs/>
              </w:rPr>
            </w:pPr>
            <w:r w:rsidRPr="00DE6613">
              <w:rPr>
                <w:rFonts w:ascii="Arial" w:hAnsi="Arial" w:cs="Arial"/>
                <w:b/>
                <w:bCs/>
                <w:i/>
                <w:iCs/>
              </w:rPr>
              <w:t>Highlighted Saturday is reduction from 6 hour opening, to 3 hours for the sites listed below</w:t>
            </w:r>
          </w:p>
        </w:tc>
        <w:tc>
          <w:tcPr>
            <w:tcW w:w="2708" w:type="dxa"/>
          </w:tcPr>
          <w:p w14:paraId="2F95A167" w14:textId="77777777" w:rsidR="00DE6613" w:rsidRPr="00DE6613" w:rsidRDefault="00DE6613" w:rsidP="00DE6613">
            <w:pPr>
              <w:contextualSpacing/>
              <w:jc w:val="both"/>
              <w:rPr>
                <w:rFonts w:ascii="Arial" w:hAnsi="Arial" w:cs="Arial"/>
              </w:rPr>
            </w:pPr>
            <w:r w:rsidRPr="00DE6613">
              <w:rPr>
                <w:rFonts w:ascii="Arial" w:hAnsi="Arial" w:cs="Arial"/>
              </w:rPr>
              <w:lastRenderedPageBreak/>
              <w:t>Change to Saturday hours to 10 – 1 in highlighted sites</w:t>
            </w:r>
          </w:p>
          <w:p w14:paraId="1A5DB28E" w14:textId="77777777" w:rsidR="00DE6613" w:rsidRPr="00DE6613" w:rsidRDefault="00DE6613" w:rsidP="00DE6613">
            <w:pPr>
              <w:contextualSpacing/>
              <w:jc w:val="both"/>
              <w:rPr>
                <w:rFonts w:ascii="Arial" w:hAnsi="Arial" w:cs="Arial"/>
              </w:rPr>
            </w:pPr>
          </w:p>
          <w:p w14:paraId="1797A5AA" w14:textId="77777777" w:rsidR="00DE6613" w:rsidRPr="00DE6613" w:rsidRDefault="00DE6613" w:rsidP="00DE6613">
            <w:pPr>
              <w:contextualSpacing/>
              <w:jc w:val="both"/>
              <w:rPr>
                <w:rFonts w:ascii="Arial" w:hAnsi="Arial" w:cs="Arial"/>
              </w:rPr>
            </w:pPr>
          </w:p>
          <w:p w14:paraId="2FBB2773" w14:textId="77777777" w:rsidR="00DE6613" w:rsidRPr="00DE6613" w:rsidRDefault="00DE6613" w:rsidP="00DE6613">
            <w:pPr>
              <w:contextualSpacing/>
              <w:jc w:val="both"/>
              <w:rPr>
                <w:rFonts w:ascii="Arial" w:hAnsi="Arial" w:cs="Arial"/>
              </w:rPr>
            </w:pPr>
          </w:p>
          <w:p w14:paraId="39E54590" w14:textId="77777777" w:rsidR="00DE6613" w:rsidRDefault="00DE6613" w:rsidP="00DE6613">
            <w:pPr>
              <w:contextualSpacing/>
              <w:jc w:val="both"/>
              <w:rPr>
                <w:rFonts w:ascii="Arial" w:hAnsi="Arial" w:cs="Arial"/>
              </w:rPr>
            </w:pPr>
          </w:p>
          <w:p w14:paraId="019CE349" w14:textId="77777777" w:rsidR="00DE6613" w:rsidRPr="00DE6613" w:rsidRDefault="00DE6613" w:rsidP="00DE6613">
            <w:pPr>
              <w:contextualSpacing/>
              <w:jc w:val="both"/>
              <w:rPr>
                <w:rFonts w:ascii="Arial" w:hAnsi="Arial" w:cs="Arial"/>
              </w:rPr>
            </w:pPr>
          </w:p>
          <w:p w14:paraId="2BAA7689" w14:textId="77777777" w:rsidR="00DE6613" w:rsidRPr="00DE6613" w:rsidRDefault="00DE6613" w:rsidP="00DE6613">
            <w:pPr>
              <w:contextualSpacing/>
              <w:jc w:val="both"/>
              <w:rPr>
                <w:rFonts w:ascii="Arial" w:hAnsi="Arial" w:cs="Arial"/>
                <w:b/>
                <w:bCs/>
                <w:i/>
                <w:iCs/>
              </w:rPr>
            </w:pPr>
            <w:r w:rsidRPr="00DE6613">
              <w:rPr>
                <w:rFonts w:ascii="Arial" w:hAnsi="Arial" w:cs="Arial"/>
                <w:b/>
                <w:bCs/>
                <w:i/>
                <w:iCs/>
              </w:rPr>
              <w:t>Highlighted Saturday is reduction from 6 hour opening, to 3 hours for the sites listed below</w:t>
            </w:r>
          </w:p>
        </w:tc>
      </w:tr>
      <w:tr w:rsidR="00DE6613" w:rsidRPr="00DE6613" w14:paraId="01511AAB" w14:textId="77777777" w:rsidTr="002C2B3C">
        <w:tc>
          <w:tcPr>
            <w:tcW w:w="2302" w:type="dxa"/>
          </w:tcPr>
          <w:p w14:paraId="03B2BA35" w14:textId="77777777" w:rsidR="00DE6613" w:rsidRDefault="00DE6613" w:rsidP="00DE6613">
            <w:pPr>
              <w:contextualSpacing/>
              <w:jc w:val="both"/>
              <w:rPr>
                <w:rFonts w:ascii="Arial" w:hAnsi="Arial" w:cs="Arial"/>
              </w:rPr>
            </w:pPr>
          </w:p>
          <w:p w14:paraId="16099C12" w14:textId="7288C321" w:rsidR="00DE6613" w:rsidRPr="00DE6613" w:rsidRDefault="00DE6613" w:rsidP="00DE6613">
            <w:pPr>
              <w:contextualSpacing/>
              <w:jc w:val="both"/>
              <w:rPr>
                <w:rFonts w:ascii="Arial" w:hAnsi="Arial" w:cs="Arial"/>
              </w:rPr>
            </w:pPr>
            <w:r w:rsidRPr="00DE6613">
              <w:rPr>
                <w:rFonts w:ascii="Arial" w:hAnsi="Arial" w:cs="Arial"/>
              </w:rPr>
              <w:t>Proposed sites</w:t>
            </w:r>
          </w:p>
        </w:tc>
        <w:tc>
          <w:tcPr>
            <w:tcW w:w="3113" w:type="dxa"/>
          </w:tcPr>
          <w:p w14:paraId="254CD716" w14:textId="77777777" w:rsidR="00DE6613" w:rsidRDefault="00DE6613" w:rsidP="00DE6613">
            <w:pPr>
              <w:contextualSpacing/>
              <w:jc w:val="both"/>
              <w:rPr>
                <w:rFonts w:ascii="Arial" w:hAnsi="Arial" w:cs="Arial"/>
              </w:rPr>
            </w:pPr>
          </w:p>
          <w:p w14:paraId="09B5280C" w14:textId="7A9E4869" w:rsidR="00DE6613" w:rsidRPr="00DE6613" w:rsidRDefault="00DE6613" w:rsidP="00DE6613">
            <w:pPr>
              <w:contextualSpacing/>
              <w:jc w:val="both"/>
              <w:rPr>
                <w:rFonts w:ascii="Arial" w:hAnsi="Arial" w:cs="Arial"/>
              </w:rPr>
            </w:pPr>
            <w:r w:rsidRPr="00DE6613">
              <w:rPr>
                <w:rFonts w:ascii="Arial" w:hAnsi="Arial" w:cs="Arial"/>
              </w:rPr>
              <w:t xml:space="preserve">Armley </w:t>
            </w:r>
          </w:p>
          <w:p w14:paraId="05CE0F1B" w14:textId="77777777" w:rsidR="00DE6613" w:rsidRPr="00DE6613" w:rsidRDefault="00DE6613" w:rsidP="00DE6613">
            <w:pPr>
              <w:contextualSpacing/>
              <w:jc w:val="both"/>
              <w:rPr>
                <w:rFonts w:ascii="Arial" w:hAnsi="Arial" w:cs="Arial"/>
              </w:rPr>
            </w:pPr>
            <w:r w:rsidRPr="00DE6613">
              <w:rPr>
                <w:rFonts w:ascii="Arial" w:hAnsi="Arial" w:cs="Arial"/>
              </w:rPr>
              <w:t xml:space="preserve">Compton </w:t>
            </w:r>
          </w:p>
          <w:p w14:paraId="4D2641DE" w14:textId="77777777" w:rsidR="00DE6613" w:rsidRPr="00DE6613" w:rsidRDefault="00DE6613" w:rsidP="00DE6613">
            <w:pPr>
              <w:contextualSpacing/>
              <w:jc w:val="both"/>
              <w:rPr>
                <w:rFonts w:ascii="Arial" w:hAnsi="Arial" w:cs="Arial"/>
              </w:rPr>
            </w:pPr>
            <w:r w:rsidRPr="00DE6613">
              <w:rPr>
                <w:rFonts w:ascii="Arial" w:hAnsi="Arial" w:cs="Arial"/>
              </w:rPr>
              <w:t xml:space="preserve">Dewsbury Road </w:t>
            </w:r>
          </w:p>
          <w:p w14:paraId="4FB9D14A" w14:textId="77777777" w:rsidR="00DE6613" w:rsidRPr="00DE6613" w:rsidRDefault="00DE6613" w:rsidP="00DE6613">
            <w:pPr>
              <w:contextualSpacing/>
              <w:jc w:val="both"/>
              <w:rPr>
                <w:rFonts w:ascii="Arial" w:hAnsi="Arial" w:cs="Arial"/>
              </w:rPr>
            </w:pPr>
            <w:r w:rsidRPr="00DE6613">
              <w:rPr>
                <w:rFonts w:ascii="Arial" w:hAnsi="Arial" w:cs="Arial"/>
              </w:rPr>
              <w:t xml:space="preserve">Headingley </w:t>
            </w:r>
          </w:p>
          <w:p w14:paraId="269EF673" w14:textId="77777777" w:rsidR="00DE6613" w:rsidRPr="00DE6613" w:rsidRDefault="00DE6613" w:rsidP="00DE6613">
            <w:pPr>
              <w:contextualSpacing/>
              <w:jc w:val="both"/>
              <w:rPr>
                <w:rFonts w:ascii="Arial" w:hAnsi="Arial" w:cs="Arial"/>
              </w:rPr>
            </w:pPr>
            <w:r w:rsidRPr="00DE6613">
              <w:rPr>
                <w:rFonts w:ascii="Arial" w:hAnsi="Arial" w:cs="Arial"/>
              </w:rPr>
              <w:t xml:space="preserve">Moor Allerton </w:t>
            </w:r>
          </w:p>
          <w:p w14:paraId="3B616934" w14:textId="77777777" w:rsidR="00DE6613" w:rsidRPr="00DE6613" w:rsidRDefault="00DE6613" w:rsidP="00DE6613">
            <w:pPr>
              <w:contextualSpacing/>
              <w:jc w:val="both"/>
              <w:rPr>
                <w:rFonts w:ascii="Arial" w:hAnsi="Arial" w:cs="Arial"/>
              </w:rPr>
            </w:pPr>
            <w:r w:rsidRPr="00DE6613">
              <w:rPr>
                <w:rFonts w:ascii="Arial" w:hAnsi="Arial" w:cs="Arial"/>
                <w:highlight w:val="yellow"/>
              </w:rPr>
              <w:t>Crossgates</w:t>
            </w:r>
            <w:r w:rsidRPr="00DE6613">
              <w:rPr>
                <w:rFonts w:ascii="Arial" w:hAnsi="Arial" w:cs="Arial"/>
              </w:rPr>
              <w:t xml:space="preserve"> </w:t>
            </w:r>
          </w:p>
          <w:p w14:paraId="230DB80C" w14:textId="77777777" w:rsidR="00DE6613" w:rsidRPr="00DE6613" w:rsidRDefault="00DE6613" w:rsidP="00DE6613">
            <w:pPr>
              <w:contextualSpacing/>
              <w:jc w:val="both"/>
              <w:rPr>
                <w:rFonts w:ascii="Arial" w:hAnsi="Arial" w:cs="Arial"/>
                <w:highlight w:val="yellow"/>
              </w:rPr>
            </w:pPr>
            <w:r w:rsidRPr="00DE6613">
              <w:rPr>
                <w:rFonts w:ascii="Arial" w:hAnsi="Arial" w:cs="Arial"/>
                <w:highlight w:val="yellow"/>
              </w:rPr>
              <w:t xml:space="preserve">Garforth </w:t>
            </w:r>
          </w:p>
          <w:p w14:paraId="605A7B20" w14:textId="77777777" w:rsidR="00DE6613" w:rsidRPr="00DE6613" w:rsidRDefault="00DE6613" w:rsidP="00DE6613">
            <w:pPr>
              <w:contextualSpacing/>
              <w:jc w:val="both"/>
              <w:rPr>
                <w:rFonts w:ascii="Arial" w:hAnsi="Arial" w:cs="Arial"/>
                <w:highlight w:val="yellow"/>
              </w:rPr>
            </w:pPr>
            <w:r w:rsidRPr="00DE6613">
              <w:rPr>
                <w:rFonts w:ascii="Arial" w:hAnsi="Arial" w:cs="Arial"/>
                <w:highlight w:val="yellow"/>
              </w:rPr>
              <w:t xml:space="preserve">Horsforth </w:t>
            </w:r>
          </w:p>
          <w:p w14:paraId="0A326181" w14:textId="77777777" w:rsidR="00DE6613" w:rsidRPr="00DE6613" w:rsidRDefault="00DE6613" w:rsidP="00DE6613">
            <w:pPr>
              <w:contextualSpacing/>
              <w:jc w:val="both"/>
              <w:rPr>
                <w:rFonts w:ascii="Arial" w:hAnsi="Arial" w:cs="Arial"/>
                <w:highlight w:val="yellow"/>
              </w:rPr>
            </w:pPr>
            <w:r w:rsidRPr="00DE6613">
              <w:rPr>
                <w:rFonts w:ascii="Arial" w:hAnsi="Arial" w:cs="Arial"/>
                <w:highlight w:val="yellow"/>
              </w:rPr>
              <w:t xml:space="preserve">Morley </w:t>
            </w:r>
          </w:p>
          <w:p w14:paraId="49D35466" w14:textId="77777777" w:rsidR="00DE6613" w:rsidRPr="00DE6613" w:rsidRDefault="00DE6613" w:rsidP="00DE6613">
            <w:pPr>
              <w:contextualSpacing/>
              <w:jc w:val="both"/>
              <w:rPr>
                <w:rFonts w:ascii="Arial" w:hAnsi="Arial" w:cs="Arial"/>
                <w:highlight w:val="yellow"/>
              </w:rPr>
            </w:pPr>
            <w:r w:rsidRPr="00DE6613">
              <w:rPr>
                <w:rFonts w:ascii="Arial" w:hAnsi="Arial" w:cs="Arial"/>
                <w:highlight w:val="yellow"/>
              </w:rPr>
              <w:t xml:space="preserve">Otley </w:t>
            </w:r>
          </w:p>
          <w:p w14:paraId="4B59B248" w14:textId="77777777" w:rsidR="00DE6613" w:rsidRPr="00DE6613" w:rsidRDefault="00DE6613" w:rsidP="00DE6613">
            <w:pPr>
              <w:contextualSpacing/>
              <w:jc w:val="both"/>
              <w:rPr>
                <w:rFonts w:ascii="Arial" w:hAnsi="Arial" w:cs="Arial"/>
                <w:highlight w:val="yellow"/>
              </w:rPr>
            </w:pPr>
            <w:r w:rsidRPr="00DE6613">
              <w:rPr>
                <w:rFonts w:ascii="Arial" w:hAnsi="Arial" w:cs="Arial"/>
                <w:highlight w:val="yellow"/>
              </w:rPr>
              <w:t xml:space="preserve">Pudsey </w:t>
            </w:r>
          </w:p>
          <w:p w14:paraId="4B195D35" w14:textId="77777777" w:rsidR="00DE6613" w:rsidRPr="00DE6613" w:rsidRDefault="00DE6613" w:rsidP="00DE6613">
            <w:pPr>
              <w:contextualSpacing/>
              <w:jc w:val="both"/>
              <w:rPr>
                <w:rFonts w:ascii="Arial" w:hAnsi="Arial" w:cs="Arial"/>
                <w:highlight w:val="yellow"/>
              </w:rPr>
            </w:pPr>
            <w:r w:rsidRPr="00DE6613">
              <w:rPr>
                <w:rFonts w:ascii="Arial" w:hAnsi="Arial" w:cs="Arial"/>
                <w:highlight w:val="yellow"/>
              </w:rPr>
              <w:t xml:space="preserve">Reginald </w:t>
            </w:r>
          </w:p>
          <w:p w14:paraId="2719870F" w14:textId="77777777" w:rsidR="00DE6613" w:rsidRPr="00DE6613" w:rsidRDefault="00DE6613" w:rsidP="00DE6613">
            <w:pPr>
              <w:contextualSpacing/>
              <w:jc w:val="both"/>
              <w:rPr>
                <w:rFonts w:ascii="Arial" w:hAnsi="Arial" w:cs="Arial"/>
                <w:highlight w:val="yellow"/>
              </w:rPr>
            </w:pPr>
            <w:r w:rsidRPr="00DE6613">
              <w:rPr>
                <w:rFonts w:ascii="Arial" w:hAnsi="Arial" w:cs="Arial"/>
                <w:highlight w:val="yellow"/>
              </w:rPr>
              <w:t xml:space="preserve">Seacroft (Deacon) </w:t>
            </w:r>
          </w:p>
          <w:p w14:paraId="2BE6F007" w14:textId="77777777" w:rsidR="00DE6613" w:rsidRDefault="00DE6613" w:rsidP="00DE6613">
            <w:pPr>
              <w:contextualSpacing/>
              <w:jc w:val="both"/>
              <w:rPr>
                <w:rFonts w:ascii="Arial" w:hAnsi="Arial" w:cs="Arial"/>
              </w:rPr>
            </w:pPr>
            <w:r w:rsidRPr="00DE6613">
              <w:rPr>
                <w:rFonts w:ascii="Arial" w:hAnsi="Arial" w:cs="Arial"/>
                <w:highlight w:val="yellow"/>
              </w:rPr>
              <w:t>Wetherby</w:t>
            </w:r>
          </w:p>
          <w:p w14:paraId="195F04E5" w14:textId="77777777" w:rsidR="00DE6613" w:rsidRPr="00DE6613" w:rsidRDefault="00DE6613" w:rsidP="00DE6613">
            <w:pPr>
              <w:contextualSpacing/>
              <w:jc w:val="both"/>
              <w:rPr>
                <w:rFonts w:ascii="Arial" w:hAnsi="Arial" w:cs="Arial"/>
              </w:rPr>
            </w:pPr>
          </w:p>
        </w:tc>
        <w:tc>
          <w:tcPr>
            <w:tcW w:w="2708" w:type="dxa"/>
          </w:tcPr>
          <w:p w14:paraId="408714D9" w14:textId="77777777" w:rsidR="00DE6613" w:rsidRDefault="00DE6613" w:rsidP="00DE6613">
            <w:pPr>
              <w:contextualSpacing/>
              <w:jc w:val="both"/>
              <w:rPr>
                <w:rFonts w:ascii="Arial" w:hAnsi="Arial" w:cs="Arial"/>
              </w:rPr>
            </w:pPr>
          </w:p>
          <w:p w14:paraId="6D4B92BD" w14:textId="04FE4275" w:rsidR="00DE6613" w:rsidRPr="00DE6613" w:rsidRDefault="00DE6613" w:rsidP="00DE6613">
            <w:pPr>
              <w:contextualSpacing/>
              <w:jc w:val="both"/>
              <w:rPr>
                <w:rFonts w:ascii="Arial" w:hAnsi="Arial" w:cs="Arial"/>
              </w:rPr>
            </w:pPr>
            <w:r w:rsidRPr="00DE6613">
              <w:rPr>
                <w:rFonts w:ascii="Arial" w:hAnsi="Arial" w:cs="Arial"/>
              </w:rPr>
              <w:t xml:space="preserve">Chapel Allerton </w:t>
            </w:r>
          </w:p>
          <w:p w14:paraId="07495CCB" w14:textId="77777777" w:rsidR="00DE6613" w:rsidRPr="00DE6613" w:rsidRDefault="00DE6613" w:rsidP="00DE6613">
            <w:pPr>
              <w:contextualSpacing/>
              <w:jc w:val="both"/>
              <w:rPr>
                <w:rFonts w:ascii="Arial" w:hAnsi="Arial" w:cs="Arial"/>
              </w:rPr>
            </w:pPr>
            <w:r w:rsidRPr="00DE6613">
              <w:rPr>
                <w:rFonts w:ascii="Arial" w:hAnsi="Arial" w:cs="Arial"/>
              </w:rPr>
              <w:t xml:space="preserve">Oakwood </w:t>
            </w:r>
          </w:p>
          <w:p w14:paraId="24797C3D" w14:textId="77777777" w:rsidR="00DE6613" w:rsidRPr="00DE6613" w:rsidRDefault="00DE6613" w:rsidP="00DE6613">
            <w:pPr>
              <w:contextualSpacing/>
              <w:jc w:val="both"/>
              <w:rPr>
                <w:rFonts w:ascii="Arial" w:hAnsi="Arial" w:cs="Arial"/>
              </w:rPr>
            </w:pPr>
            <w:r w:rsidRPr="00DE6613">
              <w:rPr>
                <w:rFonts w:ascii="Arial" w:hAnsi="Arial" w:cs="Arial"/>
              </w:rPr>
              <w:t xml:space="preserve">Beeston </w:t>
            </w:r>
          </w:p>
          <w:p w14:paraId="639FF53E" w14:textId="77777777" w:rsidR="00DE6613" w:rsidRPr="00DE6613" w:rsidRDefault="00DE6613" w:rsidP="00DE6613">
            <w:pPr>
              <w:contextualSpacing/>
              <w:jc w:val="both"/>
              <w:rPr>
                <w:rFonts w:ascii="Arial" w:hAnsi="Arial" w:cs="Arial"/>
              </w:rPr>
            </w:pPr>
            <w:r w:rsidRPr="00DE6613">
              <w:rPr>
                <w:rFonts w:ascii="Arial" w:hAnsi="Arial" w:cs="Arial"/>
              </w:rPr>
              <w:t xml:space="preserve">Halton </w:t>
            </w:r>
          </w:p>
          <w:p w14:paraId="0A903780" w14:textId="77777777" w:rsidR="00DE6613" w:rsidRPr="00DE6613" w:rsidRDefault="00DE6613" w:rsidP="00DE6613">
            <w:pPr>
              <w:contextualSpacing/>
              <w:jc w:val="both"/>
              <w:rPr>
                <w:rFonts w:ascii="Arial" w:hAnsi="Arial" w:cs="Arial"/>
              </w:rPr>
            </w:pPr>
            <w:r w:rsidRPr="00DE6613">
              <w:rPr>
                <w:rFonts w:ascii="Arial" w:hAnsi="Arial" w:cs="Arial"/>
              </w:rPr>
              <w:t xml:space="preserve">Hunslet </w:t>
            </w:r>
          </w:p>
          <w:p w14:paraId="59ADD329" w14:textId="77777777" w:rsidR="00DE6613" w:rsidRPr="00DE6613" w:rsidRDefault="00DE6613" w:rsidP="00DE6613">
            <w:pPr>
              <w:contextualSpacing/>
              <w:jc w:val="both"/>
              <w:rPr>
                <w:rFonts w:ascii="Arial" w:hAnsi="Arial" w:cs="Arial"/>
              </w:rPr>
            </w:pPr>
            <w:r w:rsidRPr="00DE6613">
              <w:rPr>
                <w:rFonts w:ascii="Arial" w:hAnsi="Arial" w:cs="Arial"/>
              </w:rPr>
              <w:t xml:space="preserve">Kippax </w:t>
            </w:r>
          </w:p>
          <w:p w14:paraId="7C8AA56E" w14:textId="77777777" w:rsidR="00DE6613" w:rsidRPr="00DE6613" w:rsidRDefault="00DE6613" w:rsidP="00DE6613">
            <w:pPr>
              <w:contextualSpacing/>
              <w:jc w:val="both"/>
              <w:rPr>
                <w:rFonts w:ascii="Arial" w:hAnsi="Arial" w:cs="Arial"/>
              </w:rPr>
            </w:pPr>
            <w:r w:rsidRPr="00DE6613">
              <w:rPr>
                <w:rFonts w:ascii="Arial" w:hAnsi="Arial" w:cs="Arial"/>
              </w:rPr>
              <w:t xml:space="preserve">Rothwell </w:t>
            </w:r>
          </w:p>
          <w:p w14:paraId="6DF96F7C" w14:textId="77777777" w:rsidR="00DE6613" w:rsidRPr="00DE6613" w:rsidRDefault="00DE6613" w:rsidP="00DE6613">
            <w:pPr>
              <w:contextualSpacing/>
              <w:jc w:val="both"/>
              <w:rPr>
                <w:rFonts w:ascii="Arial" w:hAnsi="Arial" w:cs="Arial"/>
              </w:rPr>
            </w:pPr>
            <w:r w:rsidRPr="00DE6613">
              <w:rPr>
                <w:rFonts w:ascii="Arial" w:hAnsi="Arial" w:cs="Arial"/>
              </w:rPr>
              <w:t xml:space="preserve">Bramley </w:t>
            </w:r>
          </w:p>
          <w:p w14:paraId="1536D213" w14:textId="77777777" w:rsidR="00DE6613" w:rsidRPr="00DE6613" w:rsidRDefault="00DE6613" w:rsidP="00DE6613">
            <w:pPr>
              <w:contextualSpacing/>
              <w:jc w:val="both"/>
              <w:rPr>
                <w:rFonts w:ascii="Arial" w:hAnsi="Arial" w:cs="Arial"/>
              </w:rPr>
            </w:pPr>
            <w:r w:rsidRPr="00DE6613">
              <w:rPr>
                <w:rFonts w:ascii="Arial" w:hAnsi="Arial" w:cs="Arial"/>
              </w:rPr>
              <w:t xml:space="preserve">Guiseley </w:t>
            </w:r>
          </w:p>
          <w:p w14:paraId="7325D746" w14:textId="77777777" w:rsidR="00DE6613" w:rsidRPr="00DE6613" w:rsidRDefault="00DE6613" w:rsidP="00DE6613">
            <w:pPr>
              <w:contextualSpacing/>
              <w:jc w:val="both"/>
              <w:rPr>
                <w:rFonts w:ascii="Arial" w:hAnsi="Arial" w:cs="Arial"/>
              </w:rPr>
            </w:pPr>
            <w:r w:rsidRPr="00DE6613">
              <w:rPr>
                <w:rFonts w:ascii="Arial" w:hAnsi="Arial" w:cs="Arial"/>
              </w:rPr>
              <w:t xml:space="preserve">HoltPark </w:t>
            </w:r>
          </w:p>
          <w:p w14:paraId="0DC0975D" w14:textId="77777777" w:rsidR="00DE6613" w:rsidRPr="00DE6613" w:rsidRDefault="00DE6613" w:rsidP="00DE6613">
            <w:pPr>
              <w:contextualSpacing/>
              <w:jc w:val="both"/>
              <w:rPr>
                <w:rFonts w:ascii="Arial" w:hAnsi="Arial" w:cs="Arial"/>
              </w:rPr>
            </w:pPr>
            <w:r w:rsidRPr="00DE6613">
              <w:rPr>
                <w:rFonts w:ascii="Arial" w:hAnsi="Arial" w:cs="Arial"/>
              </w:rPr>
              <w:t xml:space="preserve">Yeadon </w:t>
            </w:r>
          </w:p>
          <w:p w14:paraId="307B72E0" w14:textId="77777777" w:rsidR="00DE6613" w:rsidRPr="00DE6613" w:rsidRDefault="00DE6613" w:rsidP="00DE6613">
            <w:pPr>
              <w:contextualSpacing/>
              <w:jc w:val="both"/>
              <w:rPr>
                <w:rFonts w:ascii="Arial" w:hAnsi="Arial" w:cs="Arial"/>
              </w:rPr>
            </w:pPr>
            <w:r w:rsidRPr="00DE6613">
              <w:rPr>
                <w:rFonts w:ascii="Arial" w:hAnsi="Arial" w:cs="Arial"/>
              </w:rPr>
              <w:t>St Georges</w:t>
            </w:r>
          </w:p>
        </w:tc>
        <w:tc>
          <w:tcPr>
            <w:tcW w:w="2708" w:type="dxa"/>
          </w:tcPr>
          <w:p w14:paraId="4F8E4F69" w14:textId="77777777" w:rsidR="00DE6613" w:rsidRDefault="00DE6613" w:rsidP="00DE6613">
            <w:pPr>
              <w:contextualSpacing/>
              <w:jc w:val="both"/>
              <w:rPr>
                <w:rFonts w:ascii="Arial" w:hAnsi="Arial" w:cs="Arial"/>
              </w:rPr>
            </w:pPr>
          </w:p>
          <w:p w14:paraId="0AF2B5AC" w14:textId="294823B3" w:rsidR="00DE6613" w:rsidRPr="00DE6613" w:rsidRDefault="00DE6613" w:rsidP="00DE6613">
            <w:pPr>
              <w:contextualSpacing/>
              <w:jc w:val="both"/>
              <w:rPr>
                <w:rFonts w:ascii="Arial" w:hAnsi="Arial" w:cs="Arial"/>
              </w:rPr>
            </w:pPr>
            <w:r w:rsidRPr="00DE6613">
              <w:rPr>
                <w:rFonts w:ascii="Arial" w:hAnsi="Arial" w:cs="Arial"/>
              </w:rPr>
              <w:t xml:space="preserve">Boston Spa </w:t>
            </w:r>
          </w:p>
          <w:p w14:paraId="1C30471A" w14:textId="77777777" w:rsidR="00DE6613" w:rsidRPr="00DE6613" w:rsidRDefault="00DE6613" w:rsidP="00DE6613">
            <w:pPr>
              <w:contextualSpacing/>
              <w:jc w:val="both"/>
              <w:rPr>
                <w:rFonts w:ascii="Arial" w:hAnsi="Arial" w:cs="Arial"/>
              </w:rPr>
            </w:pPr>
            <w:r w:rsidRPr="00DE6613">
              <w:rPr>
                <w:rFonts w:ascii="Arial" w:hAnsi="Arial" w:cs="Arial"/>
              </w:rPr>
              <w:t xml:space="preserve">Burmantofts </w:t>
            </w:r>
          </w:p>
          <w:p w14:paraId="03246C18" w14:textId="77777777" w:rsidR="00DE6613" w:rsidRPr="00DE6613" w:rsidRDefault="00DE6613" w:rsidP="00DE6613">
            <w:pPr>
              <w:contextualSpacing/>
              <w:jc w:val="both"/>
              <w:rPr>
                <w:rFonts w:ascii="Arial" w:hAnsi="Arial" w:cs="Arial"/>
              </w:rPr>
            </w:pPr>
            <w:r w:rsidRPr="00DE6613">
              <w:rPr>
                <w:rFonts w:ascii="Arial" w:hAnsi="Arial" w:cs="Arial"/>
              </w:rPr>
              <w:t xml:space="preserve">Scholes </w:t>
            </w:r>
          </w:p>
          <w:p w14:paraId="27537850" w14:textId="77777777" w:rsidR="00DE6613" w:rsidRPr="00DE6613" w:rsidRDefault="00DE6613" w:rsidP="00DE6613">
            <w:pPr>
              <w:contextualSpacing/>
              <w:jc w:val="both"/>
              <w:rPr>
                <w:rFonts w:ascii="Arial" w:hAnsi="Arial" w:cs="Arial"/>
              </w:rPr>
            </w:pPr>
            <w:r w:rsidRPr="00DE6613">
              <w:rPr>
                <w:rFonts w:ascii="Arial" w:hAnsi="Arial" w:cs="Arial"/>
              </w:rPr>
              <w:t xml:space="preserve">Whinmoor </w:t>
            </w:r>
          </w:p>
          <w:p w14:paraId="483B5341" w14:textId="77777777" w:rsidR="00DE6613" w:rsidRPr="00DE6613" w:rsidRDefault="00DE6613" w:rsidP="00DE6613">
            <w:pPr>
              <w:contextualSpacing/>
              <w:jc w:val="both"/>
              <w:rPr>
                <w:rFonts w:ascii="Arial" w:hAnsi="Arial" w:cs="Arial"/>
              </w:rPr>
            </w:pPr>
            <w:r w:rsidRPr="00DE6613">
              <w:rPr>
                <w:rFonts w:ascii="Arial" w:hAnsi="Arial" w:cs="Arial"/>
              </w:rPr>
              <w:t>Ardsley</w:t>
            </w:r>
          </w:p>
          <w:p w14:paraId="26F5CC51" w14:textId="77777777" w:rsidR="00DE6613" w:rsidRPr="00DE6613" w:rsidRDefault="00DE6613" w:rsidP="00DE6613">
            <w:pPr>
              <w:contextualSpacing/>
              <w:jc w:val="both"/>
              <w:rPr>
                <w:rFonts w:ascii="Arial" w:hAnsi="Arial" w:cs="Arial"/>
              </w:rPr>
            </w:pPr>
            <w:r w:rsidRPr="00DE6613">
              <w:rPr>
                <w:rFonts w:ascii="Arial" w:hAnsi="Arial" w:cs="Arial"/>
              </w:rPr>
              <w:t xml:space="preserve">Gildersome </w:t>
            </w:r>
          </w:p>
          <w:p w14:paraId="3EAC01E3" w14:textId="77777777" w:rsidR="00DE6613" w:rsidRPr="00DE6613" w:rsidRDefault="00DE6613" w:rsidP="00DE6613">
            <w:pPr>
              <w:contextualSpacing/>
              <w:jc w:val="both"/>
              <w:rPr>
                <w:rFonts w:ascii="Arial" w:hAnsi="Arial" w:cs="Arial"/>
                <w:highlight w:val="yellow"/>
              </w:rPr>
            </w:pPr>
            <w:r w:rsidRPr="00DE6613">
              <w:rPr>
                <w:rFonts w:ascii="Arial" w:hAnsi="Arial" w:cs="Arial"/>
                <w:highlight w:val="yellow"/>
              </w:rPr>
              <w:t xml:space="preserve">Calverley </w:t>
            </w:r>
          </w:p>
          <w:p w14:paraId="67D13FB9" w14:textId="77777777" w:rsidR="00DE6613" w:rsidRPr="00DE6613" w:rsidRDefault="00DE6613" w:rsidP="00DE6613">
            <w:pPr>
              <w:contextualSpacing/>
              <w:jc w:val="both"/>
              <w:rPr>
                <w:rFonts w:ascii="Arial" w:hAnsi="Arial" w:cs="Arial"/>
              </w:rPr>
            </w:pPr>
            <w:r w:rsidRPr="00DE6613">
              <w:rPr>
                <w:rFonts w:ascii="Arial" w:hAnsi="Arial" w:cs="Arial"/>
                <w:highlight w:val="yellow"/>
              </w:rPr>
              <w:t>Farsley</w:t>
            </w:r>
            <w:r w:rsidRPr="00DE6613">
              <w:rPr>
                <w:rFonts w:ascii="Arial" w:hAnsi="Arial" w:cs="Arial"/>
              </w:rPr>
              <w:t xml:space="preserve"> </w:t>
            </w:r>
          </w:p>
          <w:p w14:paraId="61868960" w14:textId="77777777" w:rsidR="00DE6613" w:rsidRPr="00DE6613" w:rsidRDefault="00DE6613" w:rsidP="00DE6613">
            <w:pPr>
              <w:contextualSpacing/>
              <w:jc w:val="both"/>
              <w:rPr>
                <w:rFonts w:ascii="Arial" w:hAnsi="Arial" w:cs="Arial"/>
              </w:rPr>
            </w:pPr>
            <w:r w:rsidRPr="00DE6613">
              <w:rPr>
                <w:rFonts w:ascii="Arial" w:hAnsi="Arial" w:cs="Arial"/>
              </w:rPr>
              <w:t>Hawksworth</w:t>
            </w:r>
          </w:p>
        </w:tc>
      </w:tr>
    </w:tbl>
    <w:p w14:paraId="3DF75C2F" w14:textId="77777777" w:rsidR="00DE6613" w:rsidRDefault="00DE6613" w:rsidP="00DE6613">
      <w:pPr>
        <w:spacing w:after="120"/>
      </w:pPr>
    </w:p>
    <w:p w14:paraId="5175DAE2" w14:textId="2539335B" w:rsidR="00DE6613" w:rsidRDefault="00462602" w:rsidP="00DE6613">
      <w:pPr>
        <w:spacing w:after="120"/>
      </w:pPr>
      <w:r>
        <w:t>Table 2 – site by site, detailed changes</w:t>
      </w:r>
    </w:p>
    <w:tbl>
      <w:tblPr>
        <w:tblStyle w:val="TableGrid"/>
        <w:tblW w:w="0" w:type="auto"/>
        <w:tblLook w:val="04A0" w:firstRow="1" w:lastRow="0" w:firstColumn="1" w:lastColumn="0" w:noHBand="0" w:noVBand="1"/>
      </w:tblPr>
      <w:tblGrid>
        <w:gridCol w:w="2254"/>
        <w:gridCol w:w="2254"/>
        <w:gridCol w:w="2254"/>
        <w:gridCol w:w="2254"/>
      </w:tblGrid>
      <w:tr w:rsidR="00462602" w:rsidRPr="00462602" w14:paraId="247C81BC" w14:textId="77777777" w:rsidTr="00462602">
        <w:tc>
          <w:tcPr>
            <w:tcW w:w="2254" w:type="dxa"/>
            <w:shd w:val="clear" w:color="auto" w:fill="5B9BD5" w:themeFill="accent1"/>
          </w:tcPr>
          <w:p w14:paraId="582829E9" w14:textId="77777777" w:rsidR="00462602" w:rsidRPr="00462602" w:rsidRDefault="00462602" w:rsidP="00462602">
            <w:pPr>
              <w:spacing w:after="120" w:line="259" w:lineRule="auto"/>
            </w:pPr>
            <w:r w:rsidRPr="00462602">
              <w:t>Sites</w:t>
            </w:r>
          </w:p>
        </w:tc>
        <w:tc>
          <w:tcPr>
            <w:tcW w:w="2254" w:type="dxa"/>
            <w:shd w:val="clear" w:color="auto" w:fill="5B9BD5" w:themeFill="accent1"/>
          </w:tcPr>
          <w:p w14:paraId="17DCB1E1" w14:textId="77777777" w:rsidR="00462602" w:rsidRPr="00462602" w:rsidRDefault="00462602" w:rsidP="00462602">
            <w:pPr>
              <w:spacing w:after="120" w:line="259" w:lineRule="auto"/>
            </w:pPr>
            <w:r w:rsidRPr="00462602">
              <w:t>Current opening times</w:t>
            </w:r>
          </w:p>
        </w:tc>
        <w:tc>
          <w:tcPr>
            <w:tcW w:w="2254" w:type="dxa"/>
            <w:shd w:val="clear" w:color="auto" w:fill="5B9BD5" w:themeFill="accent1"/>
          </w:tcPr>
          <w:p w14:paraId="08A0BD3D" w14:textId="77777777" w:rsidR="00462602" w:rsidRPr="00462602" w:rsidRDefault="00462602" w:rsidP="00462602">
            <w:pPr>
              <w:spacing w:after="120" w:line="259" w:lineRule="auto"/>
            </w:pPr>
            <w:r w:rsidRPr="00462602">
              <w:t>Proposed opening times</w:t>
            </w:r>
          </w:p>
        </w:tc>
        <w:tc>
          <w:tcPr>
            <w:tcW w:w="2254" w:type="dxa"/>
            <w:shd w:val="clear" w:color="auto" w:fill="5B9BD5" w:themeFill="accent1"/>
          </w:tcPr>
          <w:p w14:paraId="19887EFD" w14:textId="702EB265" w:rsidR="00462602" w:rsidRPr="00462602" w:rsidRDefault="00462602" w:rsidP="00462602">
            <w:pPr>
              <w:spacing w:after="120" w:line="259" w:lineRule="auto"/>
            </w:pPr>
            <w:r w:rsidRPr="00462602">
              <w:t>Reduction in opening times</w:t>
            </w:r>
            <w:r>
              <w:t xml:space="preserve"> (per week)</w:t>
            </w:r>
          </w:p>
        </w:tc>
      </w:tr>
      <w:tr w:rsidR="00462602" w:rsidRPr="00462602" w14:paraId="68E3E570" w14:textId="77777777" w:rsidTr="005D5BB9">
        <w:tc>
          <w:tcPr>
            <w:tcW w:w="2254" w:type="dxa"/>
          </w:tcPr>
          <w:p w14:paraId="5789CA42" w14:textId="77777777" w:rsidR="00462602" w:rsidRPr="00462602" w:rsidRDefault="00462602" w:rsidP="00462602">
            <w:pPr>
              <w:spacing w:after="120" w:line="259" w:lineRule="auto"/>
            </w:pPr>
            <w:r w:rsidRPr="00462602">
              <w:t xml:space="preserve">Armley </w:t>
            </w:r>
          </w:p>
          <w:p w14:paraId="5C213252" w14:textId="77777777" w:rsidR="00462602" w:rsidRPr="00462602" w:rsidRDefault="00462602" w:rsidP="00462602">
            <w:pPr>
              <w:spacing w:after="120" w:line="259" w:lineRule="auto"/>
            </w:pPr>
          </w:p>
        </w:tc>
        <w:tc>
          <w:tcPr>
            <w:tcW w:w="2254" w:type="dxa"/>
          </w:tcPr>
          <w:p w14:paraId="009466A9" w14:textId="77777777" w:rsidR="00462602" w:rsidRPr="00462602" w:rsidRDefault="00462602" w:rsidP="00462602">
            <w:pPr>
              <w:spacing w:after="120" w:line="259" w:lineRule="auto"/>
            </w:pPr>
            <w:r w:rsidRPr="00462602">
              <w:t>Monday 9 – 7</w:t>
            </w:r>
          </w:p>
          <w:p w14:paraId="5832FFF7" w14:textId="77777777" w:rsidR="00462602" w:rsidRPr="00462602" w:rsidRDefault="00462602" w:rsidP="00462602">
            <w:pPr>
              <w:spacing w:after="120" w:line="259" w:lineRule="auto"/>
            </w:pPr>
            <w:r w:rsidRPr="00462602">
              <w:t>Tuesday 10 -7</w:t>
            </w:r>
          </w:p>
          <w:p w14:paraId="379284C4" w14:textId="77777777" w:rsidR="00462602" w:rsidRPr="00462602" w:rsidRDefault="00462602" w:rsidP="00462602">
            <w:pPr>
              <w:spacing w:after="120" w:line="259" w:lineRule="auto"/>
            </w:pPr>
            <w:r w:rsidRPr="00462602">
              <w:t>Wednesday 9-7</w:t>
            </w:r>
          </w:p>
          <w:p w14:paraId="0AFC36F0" w14:textId="77777777" w:rsidR="00462602" w:rsidRPr="00462602" w:rsidRDefault="00462602" w:rsidP="00462602">
            <w:pPr>
              <w:spacing w:after="120" w:line="259" w:lineRule="auto"/>
            </w:pPr>
            <w:r w:rsidRPr="00462602">
              <w:t>Thursday 9 – 7</w:t>
            </w:r>
          </w:p>
          <w:p w14:paraId="08D43F9A" w14:textId="77777777" w:rsidR="00462602" w:rsidRPr="00462602" w:rsidRDefault="00462602" w:rsidP="00462602">
            <w:pPr>
              <w:spacing w:after="120" w:line="259" w:lineRule="auto"/>
            </w:pPr>
            <w:r w:rsidRPr="00462602">
              <w:t xml:space="preserve">Friday 9 – 5 </w:t>
            </w:r>
          </w:p>
          <w:p w14:paraId="5198A314" w14:textId="77777777" w:rsidR="00462602" w:rsidRPr="00462602" w:rsidRDefault="00462602" w:rsidP="00462602">
            <w:pPr>
              <w:spacing w:after="120" w:line="259" w:lineRule="auto"/>
            </w:pPr>
            <w:r w:rsidRPr="00462602">
              <w:t>Saturday 10 – 4</w:t>
            </w:r>
          </w:p>
          <w:p w14:paraId="67B50F94" w14:textId="77777777" w:rsidR="00462602" w:rsidRPr="00462602" w:rsidRDefault="00462602" w:rsidP="00462602">
            <w:pPr>
              <w:spacing w:after="120" w:line="259" w:lineRule="auto"/>
            </w:pPr>
          </w:p>
        </w:tc>
        <w:tc>
          <w:tcPr>
            <w:tcW w:w="2254" w:type="dxa"/>
          </w:tcPr>
          <w:p w14:paraId="28238E63" w14:textId="77777777" w:rsidR="00462602" w:rsidRPr="00462602" w:rsidRDefault="00462602" w:rsidP="00462602">
            <w:pPr>
              <w:spacing w:after="120" w:line="259" w:lineRule="auto"/>
            </w:pPr>
            <w:r w:rsidRPr="00462602">
              <w:t>Monday 9 – 5</w:t>
            </w:r>
          </w:p>
          <w:p w14:paraId="771A3BD6" w14:textId="3820BAF1" w:rsidR="00462602" w:rsidRPr="00462602" w:rsidRDefault="00462602" w:rsidP="00462602">
            <w:pPr>
              <w:spacing w:after="120" w:line="259" w:lineRule="auto"/>
            </w:pPr>
            <w:r w:rsidRPr="00462602">
              <w:t xml:space="preserve">Tuesday </w:t>
            </w:r>
            <w:r w:rsidR="004178ED">
              <w:t>10</w:t>
            </w:r>
            <w:r w:rsidRPr="00462602">
              <w:t xml:space="preserve"> -5</w:t>
            </w:r>
          </w:p>
          <w:p w14:paraId="447672B5" w14:textId="77777777" w:rsidR="00462602" w:rsidRPr="00462602" w:rsidRDefault="00462602" w:rsidP="00462602">
            <w:pPr>
              <w:spacing w:after="120" w:line="259" w:lineRule="auto"/>
            </w:pPr>
            <w:r w:rsidRPr="00462602">
              <w:t>Wednesday 9-7</w:t>
            </w:r>
          </w:p>
          <w:p w14:paraId="0F1B6E3C" w14:textId="77777777" w:rsidR="00462602" w:rsidRPr="00462602" w:rsidRDefault="00462602" w:rsidP="00462602">
            <w:pPr>
              <w:spacing w:after="120" w:line="259" w:lineRule="auto"/>
            </w:pPr>
            <w:r w:rsidRPr="00462602">
              <w:t>Thursday 9 – 5</w:t>
            </w:r>
          </w:p>
          <w:p w14:paraId="2A60BD87" w14:textId="77777777" w:rsidR="00462602" w:rsidRPr="00462602" w:rsidRDefault="00462602" w:rsidP="00462602">
            <w:pPr>
              <w:spacing w:after="120" w:line="259" w:lineRule="auto"/>
            </w:pPr>
            <w:r w:rsidRPr="00462602">
              <w:t xml:space="preserve">Friday 9 – 5 </w:t>
            </w:r>
          </w:p>
          <w:p w14:paraId="5C53B3B1" w14:textId="77777777" w:rsidR="00462602" w:rsidRPr="00462602" w:rsidRDefault="00462602" w:rsidP="00462602">
            <w:pPr>
              <w:spacing w:after="120" w:line="259" w:lineRule="auto"/>
            </w:pPr>
            <w:r w:rsidRPr="00462602">
              <w:t>Saturday 10 – 4</w:t>
            </w:r>
          </w:p>
          <w:p w14:paraId="12216A5D" w14:textId="77777777" w:rsidR="00462602" w:rsidRPr="00462602" w:rsidRDefault="00462602" w:rsidP="00462602">
            <w:pPr>
              <w:spacing w:after="120" w:line="259" w:lineRule="auto"/>
            </w:pPr>
          </w:p>
        </w:tc>
        <w:tc>
          <w:tcPr>
            <w:tcW w:w="2254" w:type="dxa"/>
          </w:tcPr>
          <w:p w14:paraId="26FA3C31" w14:textId="670BD00F" w:rsidR="00462602" w:rsidRPr="00462602" w:rsidRDefault="00462602" w:rsidP="00462602">
            <w:pPr>
              <w:spacing w:after="120" w:line="259" w:lineRule="auto"/>
            </w:pPr>
            <w:r w:rsidRPr="00462602">
              <w:t>-6 hours evening</w:t>
            </w:r>
            <w:r>
              <w:t xml:space="preserve"> overall</w:t>
            </w:r>
          </w:p>
        </w:tc>
      </w:tr>
      <w:tr w:rsidR="00462602" w:rsidRPr="00462602" w14:paraId="5F6A7F43" w14:textId="77777777" w:rsidTr="005D5BB9">
        <w:tc>
          <w:tcPr>
            <w:tcW w:w="2254" w:type="dxa"/>
          </w:tcPr>
          <w:p w14:paraId="09E5D807" w14:textId="77777777" w:rsidR="00462602" w:rsidRPr="00462602" w:rsidRDefault="00462602" w:rsidP="00462602">
            <w:pPr>
              <w:spacing w:after="120" w:line="259" w:lineRule="auto"/>
            </w:pPr>
            <w:r w:rsidRPr="00462602">
              <w:t xml:space="preserve">Compton </w:t>
            </w:r>
          </w:p>
          <w:p w14:paraId="519D2BF4" w14:textId="77777777" w:rsidR="00462602" w:rsidRPr="00462602" w:rsidRDefault="00462602" w:rsidP="00462602">
            <w:pPr>
              <w:spacing w:after="120" w:line="259" w:lineRule="auto"/>
            </w:pPr>
          </w:p>
        </w:tc>
        <w:tc>
          <w:tcPr>
            <w:tcW w:w="2254" w:type="dxa"/>
          </w:tcPr>
          <w:p w14:paraId="15AC1E50" w14:textId="77777777" w:rsidR="00462602" w:rsidRPr="00462602" w:rsidRDefault="00462602" w:rsidP="00462602">
            <w:pPr>
              <w:spacing w:after="120" w:line="259" w:lineRule="auto"/>
            </w:pPr>
            <w:r w:rsidRPr="00462602">
              <w:t>Monday 9 – 7</w:t>
            </w:r>
          </w:p>
          <w:p w14:paraId="0713A168" w14:textId="77777777" w:rsidR="00462602" w:rsidRPr="00462602" w:rsidRDefault="00462602" w:rsidP="00462602">
            <w:pPr>
              <w:spacing w:after="120" w:line="259" w:lineRule="auto"/>
            </w:pPr>
            <w:r w:rsidRPr="00462602">
              <w:t>Tuesday 10 -7</w:t>
            </w:r>
          </w:p>
          <w:p w14:paraId="1723CB0E" w14:textId="77777777" w:rsidR="00462602" w:rsidRPr="00462602" w:rsidRDefault="00462602" w:rsidP="00462602">
            <w:pPr>
              <w:spacing w:after="120" w:line="259" w:lineRule="auto"/>
            </w:pPr>
            <w:r w:rsidRPr="00462602">
              <w:t>Wednesday 9-7</w:t>
            </w:r>
          </w:p>
          <w:p w14:paraId="53319B5F" w14:textId="77777777" w:rsidR="00462602" w:rsidRPr="00462602" w:rsidRDefault="00462602" w:rsidP="00462602">
            <w:pPr>
              <w:spacing w:after="120" w:line="259" w:lineRule="auto"/>
            </w:pPr>
            <w:r w:rsidRPr="00462602">
              <w:t>Thursday 9 – 7</w:t>
            </w:r>
          </w:p>
          <w:p w14:paraId="312269B3" w14:textId="77777777" w:rsidR="00462602" w:rsidRPr="00462602" w:rsidRDefault="00462602" w:rsidP="00462602">
            <w:pPr>
              <w:spacing w:after="120" w:line="259" w:lineRule="auto"/>
            </w:pPr>
            <w:r w:rsidRPr="00462602">
              <w:t xml:space="preserve">Friday 9 – 5 </w:t>
            </w:r>
          </w:p>
          <w:p w14:paraId="103DB7DF" w14:textId="77777777" w:rsidR="00462602" w:rsidRPr="00462602" w:rsidRDefault="00462602" w:rsidP="00462602">
            <w:pPr>
              <w:spacing w:after="120" w:line="259" w:lineRule="auto"/>
            </w:pPr>
            <w:r w:rsidRPr="00462602">
              <w:t>Saturday 10 – 4</w:t>
            </w:r>
          </w:p>
          <w:p w14:paraId="2AC39033" w14:textId="77777777" w:rsidR="00462602" w:rsidRPr="00462602" w:rsidRDefault="00462602" w:rsidP="00462602">
            <w:pPr>
              <w:spacing w:after="120" w:line="259" w:lineRule="auto"/>
            </w:pPr>
          </w:p>
        </w:tc>
        <w:tc>
          <w:tcPr>
            <w:tcW w:w="2254" w:type="dxa"/>
          </w:tcPr>
          <w:p w14:paraId="2B7FB21F" w14:textId="77777777" w:rsidR="00462602" w:rsidRPr="00462602" w:rsidRDefault="00462602" w:rsidP="00462602">
            <w:pPr>
              <w:spacing w:after="120" w:line="259" w:lineRule="auto"/>
            </w:pPr>
            <w:r w:rsidRPr="00462602">
              <w:t>Monday 9 – 5</w:t>
            </w:r>
          </w:p>
          <w:p w14:paraId="5CE10E93" w14:textId="202F60F5" w:rsidR="00462602" w:rsidRPr="00462602" w:rsidRDefault="00462602" w:rsidP="00462602">
            <w:pPr>
              <w:spacing w:after="120" w:line="259" w:lineRule="auto"/>
            </w:pPr>
            <w:r w:rsidRPr="00462602">
              <w:t xml:space="preserve">Tuesday </w:t>
            </w:r>
            <w:r w:rsidR="004178ED">
              <w:t>10</w:t>
            </w:r>
            <w:r w:rsidRPr="00462602">
              <w:t xml:space="preserve"> -5</w:t>
            </w:r>
          </w:p>
          <w:p w14:paraId="40F909E6" w14:textId="77777777" w:rsidR="00462602" w:rsidRPr="00462602" w:rsidRDefault="00462602" w:rsidP="00462602">
            <w:pPr>
              <w:spacing w:after="120" w:line="259" w:lineRule="auto"/>
            </w:pPr>
            <w:r w:rsidRPr="00462602">
              <w:t>Wednesday 9-7</w:t>
            </w:r>
          </w:p>
          <w:p w14:paraId="2CFD96FF" w14:textId="77777777" w:rsidR="00462602" w:rsidRPr="00462602" w:rsidRDefault="00462602" w:rsidP="00462602">
            <w:pPr>
              <w:spacing w:after="120" w:line="259" w:lineRule="auto"/>
            </w:pPr>
            <w:r w:rsidRPr="00462602">
              <w:t>Thursday 9 – 5</w:t>
            </w:r>
          </w:p>
          <w:p w14:paraId="17967155" w14:textId="77777777" w:rsidR="00462602" w:rsidRPr="00462602" w:rsidRDefault="00462602" w:rsidP="00462602">
            <w:pPr>
              <w:spacing w:after="120" w:line="259" w:lineRule="auto"/>
            </w:pPr>
            <w:r w:rsidRPr="00462602">
              <w:t xml:space="preserve">Friday 9 – 5 </w:t>
            </w:r>
          </w:p>
          <w:p w14:paraId="0186824E" w14:textId="77777777" w:rsidR="00462602" w:rsidRPr="00462602" w:rsidRDefault="00462602" w:rsidP="00462602">
            <w:pPr>
              <w:spacing w:after="120" w:line="259" w:lineRule="auto"/>
            </w:pPr>
            <w:r w:rsidRPr="00462602">
              <w:t>Saturday 10 – 4</w:t>
            </w:r>
          </w:p>
          <w:p w14:paraId="20419532" w14:textId="77777777" w:rsidR="00462602" w:rsidRPr="00462602" w:rsidRDefault="00462602" w:rsidP="00462602">
            <w:pPr>
              <w:spacing w:after="120" w:line="259" w:lineRule="auto"/>
            </w:pPr>
          </w:p>
        </w:tc>
        <w:tc>
          <w:tcPr>
            <w:tcW w:w="2254" w:type="dxa"/>
          </w:tcPr>
          <w:p w14:paraId="0F05751C" w14:textId="1AAF4AD1" w:rsidR="00462602" w:rsidRPr="00462602" w:rsidRDefault="00462602" w:rsidP="00462602">
            <w:pPr>
              <w:spacing w:after="120" w:line="259" w:lineRule="auto"/>
            </w:pPr>
            <w:r w:rsidRPr="00462602">
              <w:t>-6 hours evening</w:t>
            </w:r>
            <w:r>
              <w:t xml:space="preserve"> overall</w:t>
            </w:r>
          </w:p>
        </w:tc>
      </w:tr>
      <w:tr w:rsidR="00462602" w:rsidRPr="00462602" w14:paraId="65171FA2" w14:textId="77777777" w:rsidTr="005D5BB9">
        <w:tc>
          <w:tcPr>
            <w:tcW w:w="2254" w:type="dxa"/>
          </w:tcPr>
          <w:p w14:paraId="13A1057F" w14:textId="77777777" w:rsidR="00462602" w:rsidRPr="00462602" w:rsidRDefault="00462602" w:rsidP="00462602">
            <w:pPr>
              <w:spacing w:after="120" w:line="259" w:lineRule="auto"/>
            </w:pPr>
            <w:r w:rsidRPr="00462602">
              <w:t xml:space="preserve">Dewsbury Road </w:t>
            </w:r>
          </w:p>
          <w:p w14:paraId="235C9455" w14:textId="77777777" w:rsidR="00462602" w:rsidRPr="00462602" w:rsidRDefault="00462602" w:rsidP="00462602">
            <w:pPr>
              <w:spacing w:after="120" w:line="259" w:lineRule="auto"/>
            </w:pPr>
          </w:p>
        </w:tc>
        <w:tc>
          <w:tcPr>
            <w:tcW w:w="2254" w:type="dxa"/>
          </w:tcPr>
          <w:p w14:paraId="31B34763" w14:textId="77777777" w:rsidR="00462602" w:rsidRPr="00462602" w:rsidRDefault="00462602" w:rsidP="00462602">
            <w:pPr>
              <w:spacing w:after="120" w:line="259" w:lineRule="auto"/>
            </w:pPr>
            <w:r w:rsidRPr="00462602">
              <w:t>Monday 9 – 7</w:t>
            </w:r>
          </w:p>
          <w:p w14:paraId="45C677E2" w14:textId="77777777" w:rsidR="00462602" w:rsidRPr="00462602" w:rsidRDefault="00462602" w:rsidP="00462602">
            <w:pPr>
              <w:spacing w:after="120" w:line="259" w:lineRule="auto"/>
            </w:pPr>
            <w:r w:rsidRPr="00462602">
              <w:t>Tuesday 10 -7</w:t>
            </w:r>
          </w:p>
          <w:p w14:paraId="69F1E78D" w14:textId="77777777" w:rsidR="00462602" w:rsidRPr="00462602" w:rsidRDefault="00462602" w:rsidP="00462602">
            <w:pPr>
              <w:spacing w:after="120" w:line="259" w:lineRule="auto"/>
            </w:pPr>
            <w:r w:rsidRPr="00462602">
              <w:t>Wednesday 9-7</w:t>
            </w:r>
          </w:p>
          <w:p w14:paraId="004CECE2" w14:textId="77777777" w:rsidR="00462602" w:rsidRPr="00462602" w:rsidRDefault="00462602" w:rsidP="00462602">
            <w:pPr>
              <w:spacing w:after="120" w:line="259" w:lineRule="auto"/>
            </w:pPr>
            <w:r w:rsidRPr="00462602">
              <w:t>Thursday 9 – 7</w:t>
            </w:r>
          </w:p>
          <w:p w14:paraId="222859B8" w14:textId="77777777" w:rsidR="00462602" w:rsidRPr="00462602" w:rsidRDefault="00462602" w:rsidP="00462602">
            <w:pPr>
              <w:spacing w:after="120" w:line="259" w:lineRule="auto"/>
            </w:pPr>
            <w:r w:rsidRPr="00462602">
              <w:t xml:space="preserve">Friday 9 – 5 </w:t>
            </w:r>
          </w:p>
          <w:p w14:paraId="0106A37E" w14:textId="77777777" w:rsidR="00462602" w:rsidRPr="00462602" w:rsidRDefault="00462602" w:rsidP="00462602">
            <w:pPr>
              <w:spacing w:after="120" w:line="259" w:lineRule="auto"/>
            </w:pPr>
            <w:r w:rsidRPr="00462602">
              <w:t>Saturday 10 – 4</w:t>
            </w:r>
          </w:p>
          <w:p w14:paraId="76BACABF" w14:textId="77777777" w:rsidR="00462602" w:rsidRPr="00462602" w:rsidRDefault="00462602" w:rsidP="00462602">
            <w:pPr>
              <w:spacing w:after="120" w:line="259" w:lineRule="auto"/>
            </w:pPr>
          </w:p>
        </w:tc>
        <w:tc>
          <w:tcPr>
            <w:tcW w:w="2254" w:type="dxa"/>
          </w:tcPr>
          <w:p w14:paraId="77010782" w14:textId="77777777" w:rsidR="00462602" w:rsidRPr="00462602" w:rsidRDefault="00462602" w:rsidP="00462602">
            <w:pPr>
              <w:spacing w:after="120" w:line="259" w:lineRule="auto"/>
            </w:pPr>
            <w:r w:rsidRPr="00462602">
              <w:t>Monday 9 – 5</w:t>
            </w:r>
          </w:p>
          <w:p w14:paraId="7D89F0D9" w14:textId="78D25C38" w:rsidR="00462602" w:rsidRPr="00462602" w:rsidRDefault="00462602" w:rsidP="00462602">
            <w:pPr>
              <w:spacing w:after="120" w:line="259" w:lineRule="auto"/>
            </w:pPr>
            <w:r w:rsidRPr="00462602">
              <w:t xml:space="preserve">Tuesday </w:t>
            </w:r>
            <w:r w:rsidR="004178ED">
              <w:t>10</w:t>
            </w:r>
            <w:r w:rsidRPr="00462602">
              <w:t xml:space="preserve"> -5</w:t>
            </w:r>
          </w:p>
          <w:p w14:paraId="2FE9A0F4" w14:textId="77777777" w:rsidR="00462602" w:rsidRPr="00462602" w:rsidRDefault="00462602" w:rsidP="00462602">
            <w:pPr>
              <w:spacing w:after="120" w:line="259" w:lineRule="auto"/>
            </w:pPr>
            <w:r w:rsidRPr="00462602">
              <w:t>Wednesday 9-7</w:t>
            </w:r>
          </w:p>
          <w:p w14:paraId="30D08EAD" w14:textId="77777777" w:rsidR="00462602" w:rsidRPr="00462602" w:rsidRDefault="00462602" w:rsidP="00462602">
            <w:pPr>
              <w:spacing w:after="120" w:line="259" w:lineRule="auto"/>
            </w:pPr>
            <w:r w:rsidRPr="00462602">
              <w:t>Thursday 9 – 5</w:t>
            </w:r>
          </w:p>
          <w:p w14:paraId="4BFE5B1D" w14:textId="77777777" w:rsidR="00462602" w:rsidRPr="00462602" w:rsidRDefault="00462602" w:rsidP="00462602">
            <w:pPr>
              <w:spacing w:after="120" w:line="259" w:lineRule="auto"/>
            </w:pPr>
            <w:r w:rsidRPr="00462602">
              <w:t xml:space="preserve">Friday 9 – 5 </w:t>
            </w:r>
          </w:p>
          <w:p w14:paraId="77FA4052" w14:textId="77777777" w:rsidR="00462602" w:rsidRPr="00462602" w:rsidRDefault="00462602" w:rsidP="00462602">
            <w:pPr>
              <w:spacing w:after="120" w:line="259" w:lineRule="auto"/>
            </w:pPr>
            <w:r w:rsidRPr="00462602">
              <w:t>Saturday 10 – 4</w:t>
            </w:r>
          </w:p>
          <w:p w14:paraId="5682935B" w14:textId="77777777" w:rsidR="00462602" w:rsidRPr="00462602" w:rsidRDefault="00462602" w:rsidP="00462602">
            <w:pPr>
              <w:spacing w:after="120" w:line="259" w:lineRule="auto"/>
            </w:pPr>
          </w:p>
        </w:tc>
        <w:tc>
          <w:tcPr>
            <w:tcW w:w="2254" w:type="dxa"/>
          </w:tcPr>
          <w:p w14:paraId="6A5BF6C7" w14:textId="2A0A00D4" w:rsidR="00462602" w:rsidRPr="00462602" w:rsidRDefault="00462602" w:rsidP="00462602">
            <w:pPr>
              <w:spacing w:after="120" w:line="259" w:lineRule="auto"/>
            </w:pPr>
            <w:r w:rsidRPr="00462602">
              <w:t>-6 hours evening</w:t>
            </w:r>
            <w:r>
              <w:t xml:space="preserve"> overall</w:t>
            </w:r>
          </w:p>
        </w:tc>
      </w:tr>
      <w:tr w:rsidR="00462602" w:rsidRPr="00462602" w14:paraId="23C191D9" w14:textId="77777777" w:rsidTr="005D5BB9">
        <w:tc>
          <w:tcPr>
            <w:tcW w:w="2254" w:type="dxa"/>
          </w:tcPr>
          <w:p w14:paraId="432586E8" w14:textId="77777777" w:rsidR="00462602" w:rsidRPr="00462602" w:rsidRDefault="00462602" w:rsidP="00462602">
            <w:pPr>
              <w:spacing w:after="120" w:line="259" w:lineRule="auto"/>
            </w:pPr>
            <w:r w:rsidRPr="00462602">
              <w:lastRenderedPageBreak/>
              <w:t xml:space="preserve">Headingley </w:t>
            </w:r>
          </w:p>
          <w:p w14:paraId="11B55231" w14:textId="77777777" w:rsidR="00462602" w:rsidRPr="00462602" w:rsidRDefault="00462602" w:rsidP="00462602">
            <w:pPr>
              <w:spacing w:after="120" w:line="259" w:lineRule="auto"/>
            </w:pPr>
          </w:p>
        </w:tc>
        <w:tc>
          <w:tcPr>
            <w:tcW w:w="2254" w:type="dxa"/>
          </w:tcPr>
          <w:p w14:paraId="741EE875" w14:textId="77777777" w:rsidR="00462602" w:rsidRPr="00462602" w:rsidRDefault="00462602" w:rsidP="00462602">
            <w:pPr>
              <w:spacing w:after="120" w:line="259" w:lineRule="auto"/>
            </w:pPr>
            <w:r w:rsidRPr="00462602">
              <w:t>Monday 9 – 7</w:t>
            </w:r>
          </w:p>
          <w:p w14:paraId="60C8B55B" w14:textId="77777777" w:rsidR="00462602" w:rsidRPr="00462602" w:rsidRDefault="00462602" w:rsidP="00462602">
            <w:pPr>
              <w:spacing w:after="120" w:line="259" w:lineRule="auto"/>
            </w:pPr>
            <w:r w:rsidRPr="00462602">
              <w:t>Tuesday 10 -7</w:t>
            </w:r>
          </w:p>
          <w:p w14:paraId="0EE250C8" w14:textId="77777777" w:rsidR="00462602" w:rsidRPr="00462602" w:rsidRDefault="00462602" w:rsidP="00462602">
            <w:pPr>
              <w:spacing w:after="120" w:line="259" w:lineRule="auto"/>
            </w:pPr>
            <w:r w:rsidRPr="00462602">
              <w:t>Wednesday 9-7</w:t>
            </w:r>
          </w:p>
          <w:p w14:paraId="1B41D1A4" w14:textId="77777777" w:rsidR="00462602" w:rsidRPr="00462602" w:rsidRDefault="00462602" w:rsidP="00462602">
            <w:pPr>
              <w:spacing w:after="120" w:line="259" w:lineRule="auto"/>
            </w:pPr>
            <w:r w:rsidRPr="00462602">
              <w:t>Thursday 9 – 7</w:t>
            </w:r>
          </w:p>
          <w:p w14:paraId="471430E8" w14:textId="77777777" w:rsidR="00462602" w:rsidRPr="00462602" w:rsidRDefault="00462602" w:rsidP="00462602">
            <w:pPr>
              <w:spacing w:after="120" w:line="259" w:lineRule="auto"/>
            </w:pPr>
            <w:r w:rsidRPr="00462602">
              <w:t xml:space="preserve">Friday 9 – 5 </w:t>
            </w:r>
          </w:p>
          <w:p w14:paraId="6CA51430" w14:textId="77777777" w:rsidR="00462602" w:rsidRPr="00462602" w:rsidRDefault="00462602" w:rsidP="00462602">
            <w:pPr>
              <w:spacing w:after="120" w:line="259" w:lineRule="auto"/>
            </w:pPr>
            <w:r w:rsidRPr="00462602">
              <w:t>Saturday 10 – 4</w:t>
            </w:r>
          </w:p>
          <w:p w14:paraId="14046276" w14:textId="77777777" w:rsidR="00462602" w:rsidRPr="00462602" w:rsidRDefault="00462602" w:rsidP="00462602">
            <w:pPr>
              <w:spacing w:after="120" w:line="259" w:lineRule="auto"/>
            </w:pPr>
          </w:p>
        </w:tc>
        <w:tc>
          <w:tcPr>
            <w:tcW w:w="2254" w:type="dxa"/>
          </w:tcPr>
          <w:p w14:paraId="07420770" w14:textId="77777777" w:rsidR="00462602" w:rsidRPr="00462602" w:rsidRDefault="00462602" w:rsidP="00462602">
            <w:pPr>
              <w:spacing w:after="120" w:line="259" w:lineRule="auto"/>
            </w:pPr>
            <w:r w:rsidRPr="00462602">
              <w:t>Monday 9 – 5</w:t>
            </w:r>
          </w:p>
          <w:p w14:paraId="0B23FA81" w14:textId="43717670" w:rsidR="00462602" w:rsidRPr="00462602" w:rsidRDefault="00462602" w:rsidP="00462602">
            <w:pPr>
              <w:spacing w:after="120" w:line="259" w:lineRule="auto"/>
            </w:pPr>
            <w:r w:rsidRPr="00462602">
              <w:t xml:space="preserve">Tuesday </w:t>
            </w:r>
            <w:r w:rsidR="004178ED">
              <w:t>10</w:t>
            </w:r>
            <w:r w:rsidRPr="00462602">
              <w:t xml:space="preserve"> -5</w:t>
            </w:r>
          </w:p>
          <w:p w14:paraId="7E4DDDC8" w14:textId="77777777" w:rsidR="00462602" w:rsidRPr="00462602" w:rsidRDefault="00462602" w:rsidP="00462602">
            <w:pPr>
              <w:spacing w:after="120" w:line="259" w:lineRule="auto"/>
            </w:pPr>
            <w:r w:rsidRPr="00462602">
              <w:t>Wednesday 9-7</w:t>
            </w:r>
          </w:p>
          <w:p w14:paraId="0C424755" w14:textId="77777777" w:rsidR="00462602" w:rsidRPr="00462602" w:rsidRDefault="00462602" w:rsidP="00462602">
            <w:pPr>
              <w:spacing w:after="120" w:line="259" w:lineRule="auto"/>
            </w:pPr>
            <w:r w:rsidRPr="00462602">
              <w:t>Thursday 9 – 5</w:t>
            </w:r>
          </w:p>
          <w:p w14:paraId="65B73D27" w14:textId="77777777" w:rsidR="00462602" w:rsidRPr="00462602" w:rsidRDefault="00462602" w:rsidP="00462602">
            <w:pPr>
              <w:spacing w:after="120" w:line="259" w:lineRule="auto"/>
            </w:pPr>
            <w:r w:rsidRPr="00462602">
              <w:t xml:space="preserve">Friday 9 – 5 </w:t>
            </w:r>
          </w:p>
          <w:p w14:paraId="41B1E0A0" w14:textId="77777777" w:rsidR="00462602" w:rsidRPr="00462602" w:rsidRDefault="00462602" w:rsidP="00462602">
            <w:pPr>
              <w:spacing w:after="120" w:line="259" w:lineRule="auto"/>
            </w:pPr>
            <w:r w:rsidRPr="00462602">
              <w:t>Saturday 10 – 4</w:t>
            </w:r>
          </w:p>
          <w:p w14:paraId="600343B3" w14:textId="77777777" w:rsidR="00462602" w:rsidRPr="00462602" w:rsidRDefault="00462602" w:rsidP="00462602">
            <w:pPr>
              <w:spacing w:after="120" w:line="259" w:lineRule="auto"/>
            </w:pPr>
          </w:p>
        </w:tc>
        <w:tc>
          <w:tcPr>
            <w:tcW w:w="2254" w:type="dxa"/>
          </w:tcPr>
          <w:p w14:paraId="7849013E" w14:textId="0A033DBE" w:rsidR="00462602" w:rsidRPr="00462602" w:rsidRDefault="00462602" w:rsidP="00462602">
            <w:pPr>
              <w:spacing w:after="120" w:line="259" w:lineRule="auto"/>
            </w:pPr>
            <w:r w:rsidRPr="00462602">
              <w:t>-6 hours evening</w:t>
            </w:r>
            <w:r>
              <w:t xml:space="preserve"> overall</w:t>
            </w:r>
          </w:p>
        </w:tc>
      </w:tr>
      <w:tr w:rsidR="00462602" w:rsidRPr="00462602" w14:paraId="3EB975CF" w14:textId="77777777" w:rsidTr="005D5BB9">
        <w:tc>
          <w:tcPr>
            <w:tcW w:w="2254" w:type="dxa"/>
          </w:tcPr>
          <w:p w14:paraId="54050214" w14:textId="77777777" w:rsidR="00462602" w:rsidRPr="00462602" w:rsidRDefault="00462602" w:rsidP="00462602">
            <w:pPr>
              <w:spacing w:after="120" w:line="259" w:lineRule="auto"/>
            </w:pPr>
            <w:r w:rsidRPr="00462602">
              <w:t xml:space="preserve">Moor Allerton </w:t>
            </w:r>
          </w:p>
          <w:p w14:paraId="5F2DA7B5" w14:textId="77777777" w:rsidR="00462602" w:rsidRPr="00462602" w:rsidRDefault="00462602" w:rsidP="00462602">
            <w:pPr>
              <w:spacing w:after="120" w:line="259" w:lineRule="auto"/>
            </w:pPr>
          </w:p>
        </w:tc>
        <w:tc>
          <w:tcPr>
            <w:tcW w:w="2254" w:type="dxa"/>
          </w:tcPr>
          <w:p w14:paraId="7587C0EA" w14:textId="77777777" w:rsidR="00462602" w:rsidRPr="00462602" w:rsidRDefault="00462602" w:rsidP="00462602">
            <w:pPr>
              <w:spacing w:after="120" w:line="259" w:lineRule="auto"/>
            </w:pPr>
            <w:r w:rsidRPr="00462602">
              <w:t>Monday 9 – 7</w:t>
            </w:r>
          </w:p>
          <w:p w14:paraId="7400BC01" w14:textId="77777777" w:rsidR="00462602" w:rsidRPr="00462602" w:rsidRDefault="00462602" w:rsidP="00462602">
            <w:pPr>
              <w:spacing w:after="120" w:line="259" w:lineRule="auto"/>
            </w:pPr>
            <w:r w:rsidRPr="00462602">
              <w:t>Tuesday 10 -7</w:t>
            </w:r>
          </w:p>
          <w:p w14:paraId="5B395AE3" w14:textId="77777777" w:rsidR="00462602" w:rsidRPr="00462602" w:rsidRDefault="00462602" w:rsidP="00462602">
            <w:pPr>
              <w:spacing w:after="120" w:line="259" w:lineRule="auto"/>
            </w:pPr>
            <w:r w:rsidRPr="00462602">
              <w:t>Wednesday 9-7</w:t>
            </w:r>
          </w:p>
          <w:p w14:paraId="42609F4A" w14:textId="77777777" w:rsidR="00462602" w:rsidRPr="00462602" w:rsidRDefault="00462602" w:rsidP="00462602">
            <w:pPr>
              <w:spacing w:after="120" w:line="259" w:lineRule="auto"/>
            </w:pPr>
            <w:r w:rsidRPr="00462602">
              <w:t>Thursday 9 – 7</w:t>
            </w:r>
          </w:p>
          <w:p w14:paraId="0FCBB825" w14:textId="77777777" w:rsidR="00462602" w:rsidRPr="00462602" w:rsidRDefault="00462602" w:rsidP="00462602">
            <w:pPr>
              <w:spacing w:after="120" w:line="259" w:lineRule="auto"/>
            </w:pPr>
            <w:r w:rsidRPr="00462602">
              <w:t xml:space="preserve">Friday 9 – 5 </w:t>
            </w:r>
          </w:p>
          <w:p w14:paraId="15642A40" w14:textId="77777777" w:rsidR="00462602" w:rsidRPr="00462602" w:rsidRDefault="00462602" w:rsidP="00462602">
            <w:pPr>
              <w:spacing w:after="120" w:line="259" w:lineRule="auto"/>
            </w:pPr>
            <w:r w:rsidRPr="00462602">
              <w:t>Saturday 10 – 4</w:t>
            </w:r>
          </w:p>
          <w:p w14:paraId="3EB5A5AD" w14:textId="77777777" w:rsidR="00462602" w:rsidRPr="00462602" w:rsidRDefault="00462602" w:rsidP="00462602">
            <w:pPr>
              <w:spacing w:after="120" w:line="259" w:lineRule="auto"/>
            </w:pPr>
          </w:p>
        </w:tc>
        <w:tc>
          <w:tcPr>
            <w:tcW w:w="2254" w:type="dxa"/>
          </w:tcPr>
          <w:p w14:paraId="59A1C22D" w14:textId="77777777" w:rsidR="00462602" w:rsidRPr="00462602" w:rsidRDefault="00462602" w:rsidP="00462602">
            <w:pPr>
              <w:spacing w:after="120" w:line="259" w:lineRule="auto"/>
            </w:pPr>
            <w:r w:rsidRPr="00462602">
              <w:t>Monday 9 – 5</w:t>
            </w:r>
          </w:p>
          <w:p w14:paraId="2DA31A81" w14:textId="3D9E4BE6" w:rsidR="00462602" w:rsidRPr="00462602" w:rsidRDefault="00462602" w:rsidP="00462602">
            <w:pPr>
              <w:spacing w:after="120" w:line="259" w:lineRule="auto"/>
            </w:pPr>
            <w:r w:rsidRPr="00462602">
              <w:t xml:space="preserve">Tuesday </w:t>
            </w:r>
            <w:r w:rsidR="004178ED">
              <w:t>10</w:t>
            </w:r>
            <w:r w:rsidRPr="00462602">
              <w:t xml:space="preserve"> -5</w:t>
            </w:r>
          </w:p>
          <w:p w14:paraId="653C9EC1" w14:textId="77777777" w:rsidR="00462602" w:rsidRPr="00462602" w:rsidRDefault="00462602" w:rsidP="00462602">
            <w:pPr>
              <w:spacing w:after="120" w:line="259" w:lineRule="auto"/>
            </w:pPr>
            <w:r w:rsidRPr="00462602">
              <w:t>Wednesday 9-7</w:t>
            </w:r>
          </w:p>
          <w:p w14:paraId="61A32E6C" w14:textId="77777777" w:rsidR="00462602" w:rsidRPr="00462602" w:rsidRDefault="00462602" w:rsidP="00462602">
            <w:pPr>
              <w:spacing w:after="120" w:line="259" w:lineRule="auto"/>
            </w:pPr>
            <w:r w:rsidRPr="00462602">
              <w:t>Thursday 9 – 5</w:t>
            </w:r>
          </w:p>
          <w:p w14:paraId="4C38DD0B" w14:textId="77777777" w:rsidR="00462602" w:rsidRPr="00462602" w:rsidRDefault="00462602" w:rsidP="00462602">
            <w:pPr>
              <w:spacing w:after="120" w:line="259" w:lineRule="auto"/>
            </w:pPr>
            <w:r w:rsidRPr="00462602">
              <w:t xml:space="preserve">Friday 9 – 5 </w:t>
            </w:r>
          </w:p>
          <w:p w14:paraId="3C84D9D8" w14:textId="77777777" w:rsidR="00462602" w:rsidRPr="00462602" w:rsidRDefault="00462602" w:rsidP="00462602">
            <w:pPr>
              <w:spacing w:after="120" w:line="259" w:lineRule="auto"/>
            </w:pPr>
            <w:r w:rsidRPr="00462602">
              <w:t>Saturday 10 – 4</w:t>
            </w:r>
          </w:p>
          <w:p w14:paraId="4FA60E0E" w14:textId="77777777" w:rsidR="00462602" w:rsidRPr="00462602" w:rsidRDefault="00462602" w:rsidP="00462602">
            <w:pPr>
              <w:spacing w:after="120" w:line="259" w:lineRule="auto"/>
            </w:pPr>
          </w:p>
        </w:tc>
        <w:tc>
          <w:tcPr>
            <w:tcW w:w="2254" w:type="dxa"/>
          </w:tcPr>
          <w:p w14:paraId="30762014" w14:textId="43F1B0A6" w:rsidR="00462602" w:rsidRPr="00462602" w:rsidRDefault="00462602" w:rsidP="00462602">
            <w:pPr>
              <w:spacing w:after="120" w:line="259" w:lineRule="auto"/>
            </w:pPr>
            <w:r w:rsidRPr="00462602">
              <w:t>-6 hours evening</w:t>
            </w:r>
            <w:r>
              <w:t xml:space="preserve"> overall</w:t>
            </w:r>
          </w:p>
        </w:tc>
      </w:tr>
      <w:tr w:rsidR="00462602" w:rsidRPr="00462602" w14:paraId="346269AA" w14:textId="77777777" w:rsidTr="005D5BB9">
        <w:tc>
          <w:tcPr>
            <w:tcW w:w="2254" w:type="dxa"/>
          </w:tcPr>
          <w:p w14:paraId="6BE9582B" w14:textId="77777777" w:rsidR="00462602" w:rsidRPr="00462602" w:rsidRDefault="00462602" w:rsidP="00462602">
            <w:pPr>
              <w:spacing w:after="120" w:line="259" w:lineRule="auto"/>
            </w:pPr>
            <w:r w:rsidRPr="00462602">
              <w:t xml:space="preserve">Crossgates </w:t>
            </w:r>
          </w:p>
          <w:p w14:paraId="71E85EE2" w14:textId="77777777" w:rsidR="00462602" w:rsidRPr="00462602" w:rsidRDefault="00462602" w:rsidP="00462602">
            <w:pPr>
              <w:spacing w:after="120" w:line="259" w:lineRule="auto"/>
            </w:pPr>
          </w:p>
        </w:tc>
        <w:tc>
          <w:tcPr>
            <w:tcW w:w="2254" w:type="dxa"/>
          </w:tcPr>
          <w:p w14:paraId="7A8CE847" w14:textId="77777777" w:rsidR="00462602" w:rsidRPr="00462602" w:rsidRDefault="00462602" w:rsidP="00462602">
            <w:pPr>
              <w:spacing w:after="120" w:line="259" w:lineRule="auto"/>
            </w:pPr>
            <w:r w:rsidRPr="00462602">
              <w:t>Monday 9 – 5</w:t>
            </w:r>
          </w:p>
          <w:p w14:paraId="0AB7E674" w14:textId="77777777" w:rsidR="00462602" w:rsidRPr="00462602" w:rsidRDefault="00462602" w:rsidP="00462602">
            <w:pPr>
              <w:spacing w:after="120" w:line="259" w:lineRule="auto"/>
            </w:pPr>
            <w:r w:rsidRPr="00462602">
              <w:t>Tuesday 10 -5</w:t>
            </w:r>
          </w:p>
          <w:p w14:paraId="4C10B0F4" w14:textId="77777777" w:rsidR="00462602" w:rsidRPr="00462602" w:rsidRDefault="00462602" w:rsidP="00462602">
            <w:pPr>
              <w:spacing w:after="120" w:line="259" w:lineRule="auto"/>
            </w:pPr>
            <w:r w:rsidRPr="00462602">
              <w:t>Wednesday 9-7</w:t>
            </w:r>
          </w:p>
          <w:p w14:paraId="37615F0D" w14:textId="77777777" w:rsidR="00462602" w:rsidRPr="00462602" w:rsidRDefault="00462602" w:rsidP="00462602">
            <w:pPr>
              <w:spacing w:after="120" w:line="259" w:lineRule="auto"/>
            </w:pPr>
            <w:r w:rsidRPr="00462602">
              <w:t>Thursday 9 – 5</w:t>
            </w:r>
          </w:p>
          <w:p w14:paraId="2D884A78" w14:textId="77777777" w:rsidR="00462602" w:rsidRPr="00462602" w:rsidRDefault="00462602" w:rsidP="00462602">
            <w:pPr>
              <w:spacing w:after="120" w:line="259" w:lineRule="auto"/>
            </w:pPr>
            <w:r w:rsidRPr="00462602">
              <w:t xml:space="preserve">Friday 9 – 5 </w:t>
            </w:r>
          </w:p>
          <w:p w14:paraId="609DA1C7" w14:textId="77777777" w:rsidR="00462602" w:rsidRPr="00462602" w:rsidRDefault="00462602" w:rsidP="00462602">
            <w:pPr>
              <w:spacing w:after="120" w:line="259" w:lineRule="auto"/>
            </w:pPr>
            <w:r w:rsidRPr="00462602">
              <w:t>Saturday 10 – 4</w:t>
            </w:r>
          </w:p>
          <w:p w14:paraId="1A543460" w14:textId="77777777" w:rsidR="00462602" w:rsidRPr="00462602" w:rsidRDefault="00462602" w:rsidP="00462602">
            <w:pPr>
              <w:spacing w:after="120" w:line="259" w:lineRule="auto"/>
            </w:pPr>
          </w:p>
        </w:tc>
        <w:tc>
          <w:tcPr>
            <w:tcW w:w="2254" w:type="dxa"/>
          </w:tcPr>
          <w:p w14:paraId="2B69FBA0" w14:textId="77777777" w:rsidR="00462602" w:rsidRPr="00462602" w:rsidRDefault="00462602" w:rsidP="00462602">
            <w:pPr>
              <w:spacing w:after="120" w:line="259" w:lineRule="auto"/>
            </w:pPr>
            <w:r w:rsidRPr="00462602">
              <w:t>Monday 9 – 5</w:t>
            </w:r>
          </w:p>
          <w:p w14:paraId="1BE6FE2C" w14:textId="6AD45939" w:rsidR="00462602" w:rsidRPr="00462602" w:rsidRDefault="00462602" w:rsidP="00462602">
            <w:pPr>
              <w:spacing w:after="120" w:line="259" w:lineRule="auto"/>
            </w:pPr>
            <w:r w:rsidRPr="00462602">
              <w:t xml:space="preserve">Tuesday </w:t>
            </w:r>
            <w:r w:rsidR="004178ED">
              <w:t>10</w:t>
            </w:r>
            <w:r w:rsidRPr="00462602">
              <w:t xml:space="preserve"> -5</w:t>
            </w:r>
          </w:p>
          <w:p w14:paraId="07B197AF" w14:textId="77777777" w:rsidR="00462602" w:rsidRPr="00462602" w:rsidRDefault="00462602" w:rsidP="00462602">
            <w:pPr>
              <w:spacing w:after="120" w:line="259" w:lineRule="auto"/>
            </w:pPr>
            <w:r w:rsidRPr="00462602">
              <w:t>Wednesday 9-7</w:t>
            </w:r>
          </w:p>
          <w:p w14:paraId="4314C2CE" w14:textId="77777777" w:rsidR="00462602" w:rsidRPr="00462602" w:rsidRDefault="00462602" w:rsidP="00462602">
            <w:pPr>
              <w:spacing w:after="120" w:line="259" w:lineRule="auto"/>
            </w:pPr>
            <w:r w:rsidRPr="00462602">
              <w:t>Thursday 9 – 5</w:t>
            </w:r>
          </w:p>
          <w:p w14:paraId="0E823573" w14:textId="77777777" w:rsidR="00462602" w:rsidRPr="00462602" w:rsidRDefault="00462602" w:rsidP="00462602">
            <w:pPr>
              <w:spacing w:after="120" w:line="259" w:lineRule="auto"/>
            </w:pPr>
            <w:r w:rsidRPr="00462602">
              <w:t xml:space="preserve">Friday 9 – 5 </w:t>
            </w:r>
          </w:p>
          <w:p w14:paraId="344943BC" w14:textId="77777777" w:rsidR="00462602" w:rsidRPr="00462602" w:rsidRDefault="00462602" w:rsidP="00462602">
            <w:pPr>
              <w:spacing w:after="120" w:line="259" w:lineRule="auto"/>
            </w:pPr>
            <w:r w:rsidRPr="00462602">
              <w:t>Saturday 10 – 4</w:t>
            </w:r>
          </w:p>
          <w:p w14:paraId="79B85DA8" w14:textId="77777777" w:rsidR="00462602" w:rsidRPr="00462602" w:rsidRDefault="00462602" w:rsidP="00462602">
            <w:pPr>
              <w:spacing w:after="120" w:line="259" w:lineRule="auto"/>
            </w:pPr>
          </w:p>
        </w:tc>
        <w:tc>
          <w:tcPr>
            <w:tcW w:w="2254" w:type="dxa"/>
          </w:tcPr>
          <w:p w14:paraId="30EDF87C" w14:textId="77777777" w:rsidR="00462602" w:rsidRPr="00462602" w:rsidRDefault="00462602" w:rsidP="00462602">
            <w:pPr>
              <w:spacing w:after="120" w:line="259" w:lineRule="auto"/>
            </w:pPr>
            <w:r w:rsidRPr="00462602">
              <w:t>No change</w:t>
            </w:r>
          </w:p>
        </w:tc>
      </w:tr>
      <w:tr w:rsidR="00462602" w:rsidRPr="00462602" w14:paraId="66E134DB" w14:textId="77777777" w:rsidTr="005D5BB9">
        <w:tc>
          <w:tcPr>
            <w:tcW w:w="2254" w:type="dxa"/>
          </w:tcPr>
          <w:p w14:paraId="3E7C7693" w14:textId="77777777" w:rsidR="00462602" w:rsidRPr="00462602" w:rsidRDefault="00462602" w:rsidP="00462602">
            <w:pPr>
              <w:spacing w:after="120" w:line="259" w:lineRule="auto"/>
            </w:pPr>
            <w:r w:rsidRPr="00462602">
              <w:t xml:space="preserve">Garforth </w:t>
            </w:r>
          </w:p>
          <w:p w14:paraId="47DDBABF" w14:textId="77777777" w:rsidR="00462602" w:rsidRPr="00462602" w:rsidRDefault="00462602" w:rsidP="00462602">
            <w:pPr>
              <w:spacing w:after="120" w:line="259" w:lineRule="auto"/>
            </w:pPr>
          </w:p>
        </w:tc>
        <w:tc>
          <w:tcPr>
            <w:tcW w:w="2254" w:type="dxa"/>
          </w:tcPr>
          <w:p w14:paraId="205206F5" w14:textId="77777777" w:rsidR="00462602" w:rsidRPr="00462602" w:rsidRDefault="00462602" w:rsidP="00462602">
            <w:pPr>
              <w:spacing w:after="120" w:line="259" w:lineRule="auto"/>
            </w:pPr>
            <w:r w:rsidRPr="00462602">
              <w:t>Monday 9 – 5</w:t>
            </w:r>
          </w:p>
          <w:p w14:paraId="05E1A91E" w14:textId="77777777" w:rsidR="00462602" w:rsidRPr="00462602" w:rsidRDefault="00462602" w:rsidP="00462602">
            <w:pPr>
              <w:spacing w:after="120" w:line="259" w:lineRule="auto"/>
            </w:pPr>
            <w:r w:rsidRPr="00462602">
              <w:t>Tuesday 10 -5</w:t>
            </w:r>
          </w:p>
          <w:p w14:paraId="3D219BA5" w14:textId="77777777" w:rsidR="00462602" w:rsidRPr="00462602" w:rsidRDefault="00462602" w:rsidP="00462602">
            <w:pPr>
              <w:spacing w:after="120" w:line="259" w:lineRule="auto"/>
            </w:pPr>
            <w:r w:rsidRPr="00462602">
              <w:t>Wednesday 9-7</w:t>
            </w:r>
          </w:p>
          <w:p w14:paraId="4D5CE82D" w14:textId="77777777" w:rsidR="00462602" w:rsidRPr="00462602" w:rsidRDefault="00462602" w:rsidP="00462602">
            <w:pPr>
              <w:spacing w:after="120" w:line="259" w:lineRule="auto"/>
            </w:pPr>
            <w:r w:rsidRPr="00462602">
              <w:t>Thursday 9 – 5</w:t>
            </w:r>
          </w:p>
          <w:p w14:paraId="0043DB05" w14:textId="77777777" w:rsidR="00462602" w:rsidRPr="00462602" w:rsidRDefault="00462602" w:rsidP="00462602">
            <w:pPr>
              <w:spacing w:after="120" w:line="259" w:lineRule="auto"/>
            </w:pPr>
            <w:r w:rsidRPr="00462602">
              <w:t xml:space="preserve">Friday 9 – 5 </w:t>
            </w:r>
          </w:p>
          <w:p w14:paraId="46360C08" w14:textId="77777777" w:rsidR="00462602" w:rsidRPr="00462602" w:rsidRDefault="00462602" w:rsidP="00462602">
            <w:pPr>
              <w:spacing w:after="120" w:line="259" w:lineRule="auto"/>
            </w:pPr>
            <w:r w:rsidRPr="00462602">
              <w:t>Saturday 10 – 4</w:t>
            </w:r>
          </w:p>
          <w:p w14:paraId="2278781C" w14:textId="77777777" w:rsidR="00462602" w:rsidRPr="00462602" w:rsidRDefault="00462602" w:rsidP="00462602">
            <w:pPr>
              <w:spacing w:after="120" w:line="259" w:lineRule="auto"/>
            </w:pPr>
          </w:p>
        </w:tc>
        <w:tc>
          <w:tcPr>
            <w:tcW w:w="2254" w:type="dxa"/>
          </w:tcPr>
          <w:p w14:paraId="02A48CF0" w14:textId="77777777" w:rsidR="00462602" w:rsidRPr="00462602" w:rsidRDefault="00462602" w:rsidP="00462602">
            <w:pPr>
              <w:spacing w:after="120" w:line="259" w:lineRule="auto"/>
            </w:pPr>
            <w:r w:rsidRPr="00462602">
              <w:t>Monday 9 – 5</w:t>
            </w:r>
          </w:p>
          <w:p w14:paraId="7DBF8097" w14:textId="02FD9698" w:rsidR="00462602" w:rsidRPr="00462602" w:rsidRDefault="00462602" w:rsidP="00462602">
            <w:pPr>
              <w:spacing w:after="120" w:line="259" w:lineRule="auto"/>
            </w:pPr>
            <w:r w:rsidRPr="00462602">
              <w:t xml:space="preserve">Tuesday </w:t>
            </w:r>
            <w:r w:rsidR="004178ED">
              <w:t>10</w:t>
            </w:r>
            <w:r w:rsidRPr="00462602">
              <w:t xml:space="preserve"> -5</w:t>
            </w:r>
          </w:p>
          <w:p w14:paraId="36B523E9" w14:textId="77777777" w:rsidR="00462602" w:rsidRPr="00462602" w:rsidRDefault="00462602" w:rsidP="00462602">
            <w:pPr>
              <w:spacing w:after="120" w:line="259" w:lineRule="auto"/>
            </w:pPr>
            <w:r w:rsidRPr="00462602">
              <w:t>Wednesday 9-7</w:t>
            </w:r>
          </w:p>
          <w:p w14:paraId="5E2F6035" w14:textId="77777777" w:rsidR="00462602" w:rsidRPr="00462602" w:rsidRDefault="00462602" w:rsidP="00462602">
            <w:pPr>
              <w:spacing w:after="120" w:line="259" w:lineRule="auto"/>
            </w:pPr>
            <w:r w:rsidRPr="00462602">
              <w:t>Thursday 9 – 5</w:t>
            </w:r>
          </w:p>
          <w:p w14:paraId="5A8AC4CB" w14:textId="77777777" w:rsidR="00462602" w:rsidRPr="00462602" w:rsidRDefault="00462602" w:rsidP="00462602">
            <w:pPr>
              <w:spacing w:after="120" w:line="259" w:lineRule="auto"/>
            </w:pPr>
            <w:r w:rsidRPr="00462602">
              <w:t xml:space="preserve">Friday 9 – 5 </w:t>
            </w:r>
          </w:p>
          <w:p w14:paraId="18AC7D09" w14:textId="77777777" w:rsidR="00462602" w:rsidRPr="00462602" w:rsidRDefault="00462602" w:rsidP="00462602">
            <w:pPr>
              <w:spacing w:after="120" w:line="259" w:lineRule="auto"/>
            </w:pPr>
            <w:r w:rsidRPr="00462602">
              <w:t>Saturday 10 – 4</w:t>
            </w:r>
          </w:p>
          <w:p w14:paraId="2C457B37" w14:textId="77777777" w:rsidR="00462602" w:rsidRPr="00462602" w:rsidRDefault="00462602" w:rsidP="00462602">
            <w:pPr>
              <w:spacing w:after="120" w:line="259" w:lineRule="auto"/>
            </w:pPr>
          </w:p>
        </w:tc>
        <w:tc>
          <w:tcPr>
            <w:tcW w:w="2254" w:type="dxa"/>
          </w:tcPr>
          <w:p w14:paraId="0094C89F" w14:textId="77777777" w:rsidR="00462602" w:rsidRPr="00462602" w:rsidRDefault="00462602" w:rsidP="00462602">
            <w:pPr>
              <w:spacing w:after="120" w:line="259" w:lineRule="auto"/>
            </w:pPr>
            <w:r w:rsidRPr="00462602">
              <w:t>No change</w:t>
            </w:r>
          </w:p>
        </w:tc>
      </w:tr>
      <w:tr w:rsidR="00462602" w:rsidRPr="00462602" w14:paraId="32FC2C27" w14:textId="77777777" w:rsidTr="005D5BB9">
        <w:tc>
          <w:tcPr>
            <w:tcW w:w="2254" w:type="dxa"/>
          </w:tcPr>
          <w:p w14:paraId="68B59F22" w14:textId="77777777" w:rsidR="00462602" w:rsidRPr="00462602" w:rsidRDefault="00462602" w:rsidP="00462602">
            <w:pPr>
              <w:spacing w:after="120" w:line="259" w:lineRule="auto"/>
            </w:pPr>
            <w:r w:rsidRPr="00462602">
              <w:t xml:space="preserve">Horsforth </w:t>
            </w:r>
          </w:p>
          <w:p w14:paraId="1AA6BE09" w14:textId="77777777" w:rsidR="00462602" w:rsidRPr="00462602" w:rsidRDefault="00462602" w:rsidP="00462602">
            <w:pPr>
              <w:spacing w:after="120" w:line="259" w:lineRule="auto"/>
            </w:pPr>
          </w:p>
        </w:tc>
        <w:tc>
          <w:tcPr>
            <w:tcW w:w="2254" w:type="dxa"/>
          </w:tcPr>
          <w:p w14:paraId="09D51B37" w14:textId="77777777" w:rsidR="00462602" w:rsidRPr="00462602" w:rsidRDefault="00462602" w:rsidP="00462602">
            <w:pPr>
              <w:spacing w:after="120" w:line="259" w:lineRule="auto"/>
            </w:pPr>
            <w:r w:rsidRPr="00462602">
              <w:t>Monday 9 – 5</w:t>
            </w:r>
          </w:p>
          <w:p w14:paraId="4F81CC72" w14:textId="77777777" w:rsidR="00462602" w:rsidRPr="00462602" w:rsidRDefault="00462602" w:rsidP="00462602">
            <w:pPr>
              <w:spacing w:after="120" w:line="259" w:lineRule="auto"/>
            </w:pPr>
            <w:r w:rsidRPr="00462602">
              <w:t>Tuesday 10 -5</w:t>
            </w:r>
          </w:p>
          <w:p w14:paraId="418D057C" w14:textId="77777777" w:rsidR="00462602" w:rsidRPr="00462602" w:rsidRDefault="00462602" w:rsidP="00462602">
            <w:pPr>
              <w:spacing w:after="120" w:line="259" w:lineRule="auto"/>
            </w:pPr>
            <w:r w:rsidRPr="00462602">
              <w:t>Wednesday 9-7</w:t>
            </w:r>
          </w:p>
          <w:p w14:paraId="5A18383E" w14:textId="77777777" w:rsidR="00462602" w:rsidRPr="00462602" w:rsidRDefault="00462602" w:rsidP="00462602">
            <w:pPr>
              <w:spacing w:after="120" w:line="259" w:lineRule="auto"/>
            </w:pPr>
            <w:r w:rsidRPr="00462602">
              <w:t>Thursday 9 – 5</w:t>
            </w:r>
          </w:p>
          <w:p w14:paraId="6E328653" w14:textId="77777777" w:rsidR="00462602" w:rsidRPr="00462602" w:rsidRDefault="00462602" w:rsidP="00462602">
            <w:pPr>
              <w:spacing w:after="120" w:line="259" w:lineRule="auto"/>
            </w:pPr>
            <w:r w:rsidRPr="00462602">
              <w:t xml:space="preserve">Friday 9 – 5 </w:t>
            </w:r>
          </w:p>
          <w:p w14:paraId="23581C42" w14:textId="77777777" w:rsidR="00462602" w:rsidRPr="00462602" w:rsidRDefault="00462602" w:rsidP="00462602">
            <w:pPr>
              <w:spacing w:after="120" w:line="259" w:lineRule="auto"/>
            </w:pPr>
            <w:r w:rsidRPr="00462602">
              <w:t>Saturday 10 – 4</w:t>
            </w:r>
          </w:p>
          <w:p w14:paraId="0640DE6E" w14:textId="77777777" w:rsidR="00462602" w:rsidRPr="00462602" w:rsidRDefault="00462602" w:rsidP="00462602">
            <w:pPr>
              <w:spacing w:after="120" w:line="259" w:lineRule="auto"/>
            </w:pPr>
          </w:p>
        </w:tc>
        <w:tc>
          <w:tcPr>
            <w:tcW w:w="2254" w:type="dxa"/>
          </w:tcPr>
          <w:p w14:paraId="01A1DC42" w14:textId="77777777" w:rsidR="00462602" w:rsidRPr="00462602" w:rsidRDefault="00462602" w:rsidP="00462602">
            <w:pPr>
              <w:spacing w:after="120" w:line="259" w:lineRule="auto"/>
            </w:pPr>
            <w:r w:rsidRPr="00462602">
              <w:t>Monday 9 – 5</w:t>
            </w:r>
          </w:p>
          <w:p w14:paraId="398B8F97" w14:textId="63DA85F0" w:rsidR="00462602" w:rsidRPr="00462602" w:rsidRDefault="00462602" w:rsidP="00462602">
            <w:pPr>
              <w:spacing w:after="120" w:line="259" w:lineRule="auto"/>
            </w:pPr>
            <w:r w:rsidRPr="00462602">
              <w:t xml:space="preserve">Tuesday </w:t>
            </w:r>
            <w:r w:rsidR="004178ED">
              <w:t>10</w:t>
            </w:r>
            <w:r w:rsidRPr="00462602">
              <w:t xml:space="preserve"> -5</w:t>
            </w:r>
          </w:p>
          <w:p w14:paraId="3A1075DD" w14:textId="77777777" w:rsidR="00462602" w:rsidRPr="00462602" w:rsidRDefault="00462602" w:rsidP="00462602">
            <w:pPr>
              <w:spacing w:after="120" w:line="259" w:lineRule="auto"/>
            </w:pPr>
            <w:r w:rsidRPr="00462602">
              <w:t>Wednesday 9-7</w:t>
            </w:r>
          </w:p>
          <w:p w14:paraId="248674B5" w14:textId="77777777" w:rsidR="00462602" w:rsidRPr="00462602" w:rsidRDefault="00462602" w:rsidP="00462602">
            <w:pPr>
              <w:spacing w:after="120" w:line="259" w:lineRule="auto"/>
            </w:pPr>
            <w:r w:rsidRPr="00462602">
              <w:t>Thursday 9 – 5</w:t>
            </w:r>
          </w:p>
          <w:p w14:paraId="5537F9ED" w14:textId="77777777" w:rsidR="00462602" w:rsidRPr="00462602" w:rsidRDefault="00462602" w:rsidP="00462602">
            <w:pPr>
              <w:spacing w:after="120" w:line="259" w:lineRule="auto"/>
            </w:pPr>
            <w:r w:rsidRPr="00462602">
              <w:t xml:space="preserve">Friday 9 – 5 </w:t>
            </w:r>
          </w:p>
          <w:p w14:paraId="5F7BDF73" w14:textId="77777777" w:rsidR="00462602" w:rsidRPr="00462602" w:rsidRDefault="00462602" w:rsidP="00462602">
            <w:pPr>
              <w:spacing w:after="120" w:line="259" w:lineRule="auto"/>
            </w:pPr>
            <w:r w:rsidRPr="00462602">
              <w:t>Saturday 10 – 4</w:t>
            </w:r>
          </w:p>
          <w:p w14:paraId="2E381D43" w14:textId="77777777" w:rsidR="00462602" w:rsidRPr="00462602" w:rsidRDefault="00462602" w:rsidP="00462602">
            <w:pPr>
              <w:spacing w:after="120" w:line="259" w:lineRule="auto"/>
            </w:pPr>
          </w:p>
        </w:tc>
        <w:tc>
          <w:tcPr>
            <w:tcW w:w="2254" w:type="dxa"/>
          </w:tcPr>
          <w:p w14:paraId="39C76F0E" w14:textId="77777777" w:rsidR="00462602" w:rsidRPr="00462602" w:rsidRDefault="00462602" w:rsidP="00462602">
            <w:pPr>
              <w:spacing w:after="120" w:line="259" w:lineRule="auto"/>
            </w:pPr>
            <w:r w:rsidRPr="00462602">
              <w:t>No change</w:t>
            </w:r>
          </w:p>
        </w:tc>
      </w:tr>
      <w:tr w:rsidR="00462602" w:rsidRPr="00462602" w14:paraId="0CF071E6" w14:textId="77777777" w:rsidTr="005D5BB9">
        <w:tc>
          <w:tcPr>
            <w:tcW w:w="2254" w:type="dxa"/>
          </w:tcPr>
          <w:p w14:paraId="0F369343" w14:textId="77777777" w:rsidR="00462602" w:rsidRPr="00462602" w:rsidRDefault="00462602" w:rsidP="00462602">
            <w:pPr>
              <w:spacing w:after="120" w:line="259" w:lineRule="auto"/>
            </w:pPr>
            <w:r w:rsidRPr="00462602">
              <w:t xml:space="preserve">Morley </w:t>
            </w:r>
          </w:p>
          <w:p w14:paraId="3BBC2291" w14:textId="77777777" w:rsidR="00462602" w:rsidRPr="00462602" w:rsidRDefault="00462602" w:rsidP="00462602">
            <w:pPr>
              <w:spacing w:after="120" w:line="259" w:lineRule="auto"/>
            </w:pPr>
          </w:p>
        </w:tc>
        <w:tc>
          <w:tcPr>
            <w:tcW w:w="2254" w:type="dxa"/>
          </w:tcPr>
          <w:p w14:paraId="3B86FB7A" w14:textId="77777777" w:rsidR="00462602" w:rsidRPr="00462602" w:rsidRDefault="00462602" w:rsidP="00462602">
            <w:pPr>
              <w:spacing w:after="120" w:line="259" w:lineRule="auto"/>
            </w:pPr>
            <w:r w:rsidRPr="00462602">
              <w:t>Monday 9 – 5</w:t>
            </w:r>
          </w:p>
          <w:p w14:paraId="446A5940" w14:textId="77777777" w:rsidR="00462602" w:rsidRPr="00462602" w:rsidRDefault="00462602" w:rsidP="00462602">
            <w:pPr>
              <w:spacing w:after="120" w:line="259" w:lineRule="auto"/>
            </w:pPr>
            <w:r w:rsidRPr="00462602">
              <w:t>Tuesday 10 -5</w:t>
            </w:r>
          </w:p>
          <w:p w14:paraId="3EEED599" w14:textId="77777777" w:rsidR="00462602" w:rsidRPr="00462602" w:rsidRDefault="00462602" w:rsidP="00462602">
            <w:pPr>
              <w:spacing w:after="120" w:line="259" w:lineRule="auto"/>
            </w:pPr>
            <w:r w:rsidRPr="00462602">
              <w:t>Wednesday 9-7</w:t>
            </w:r>
          </w:p>
          <w:p w14:paraId="6B853741" w14:textId="77777777" w:rsidR="00462602" w:rsidRPr="00462602" w:rsidRDefault="00462602" w:rsidP="00462602">
            <w:pPr>
              <w:spacing w:after="120" w:line="259" w:lineRule="auto"/>
            </w:pPr>
            <w:r w:rsidRPr="00462602">
              <w:lastRenderedPageBreak/>
              <w:t>Thursday 9 – 5</w:t>
            </w:r>
          </w:p>
          <w:p w14:paraId="70A5AF4C" w14:textId="77777777" w:rsidR="00462602" w:rsidRPr="00462602" w:rsidRDefault="00462602" w:rsidP="00462602">
            <w:pPr>
              <w:spacing w:after="120" w:line="259" w:lineRule="auto"/>
            </w:pPr>
            <w:r w:rsidRPr="00462602">
              <w:t xml:space="preserve">Friday 9 – 5 </w:t>
            </w:r>
          </w:p>
          <w:p w14:paraId="1F42EC06" w14:textId="77777777" w:rsidR="00462602" w:rsidRPr="00462602" w:rsidRDefault="00462602" w:rsidP="00462602">
            <w:pPr>
              <w:spacing w:after="120" w:line="259" w:lineRule="auto"/>
            </w:pPr>
            <w:r w:rsidRPr="00462602">
              <w:t>Saturday 10 – 4</w:t>
            </w:r>
          </w:p>
          <w:p w14:paraId="65656DEE" w14:textId="77777777" w:rsidR="00462602" w:rsidRPr="00462602" w:rsidRDefault="00462602" w:rsidP="00462602">
            <w:pPr>
              <w:spacing w:after="120" w:line="259" w:lineRule="auto"/>
            </w:pPr>
          </w:p>
        </w:tc>
        <w:tc>
          <w:tcPr>
            <w:tcW w:w="2254" w:type="dxa"/>
          </w:tcPr>
          <w:p w14:paraId="7F3735CC" w14:textId="77777777" w:rsidR="00462602" w:rsidRPr="00462602" w:rsidRDefault="00462602" w:rsidP="00462602">
            <w:pPr>
              <w:spacing w:after="120" w:line="259" w:lineRule="auto"/>
            </w:pPr>
            <w:r w:rsidRPr="00462602">
              <w:lastRenderedPageBreak/>
              <w:t>Monday 9 – 5</w:t>
            </w:r>
          </w:p>
          <w:p w14:paraId="0417DA5C" w14:textId="4F52830E" w:rsidR="00462602" w:rsidRPr="00462602" w:rsidRDefault="00462602" w:rsidP="00462602">
            <w:pPr>
              <w:spacing w:after="120" w:line="259" w:lineRule="auto"/>
            </w:pPr>
            <w:r w:rsidRPr="00462602">
              <w:t xml:space="preserve">Tuesday </w:t>
            </w:r>
            <w:r w:rsidR="004178ED">
              <w:t>10</w:t>
            </w:r>
            <w:r w:rsidRPr="00462602">
              <w:t xml:space="preserve"> -5</w:t>
            </w:r>
          </w:p>
          <w:p w14:paraId="2220A9A8" w14:textId="77777777" w:rsidR="00462602" w:rsidRPr="00462602" w:rsidRDefault="00462602" w:rsidP="00462602">
            <w:pPr>
              <w:spacing w:after="120" w:line="259" w:lineRule="auto"/>
            </w:pPr>
            <w:r w:rsidRPr="00462602">
              <w:t>Wednesday 9-7</w:t>
            </w:r>
          </w:p>
          <w:p w14:paraId="5A194847" w14:textId="77777777" w:rsidR="00462602" w:rsidRPr="00462602" w:rsidRDefault="00462602" w:rsidP="00462602">
            <w:pPr>
              <w:spacing w:after="120" w:line="259" w:lineRule="auto"/>
            </w:pPr>
            <w:r w:rsidRPr="00462602">
              <w:lastRenderedPageBreak/>
              <w:t>Thursday 9 – 5</w:t>
            </w:r>
          </w:p>
          <w:p w14:paraId="16F6B91E" w14:textId="77777777" w:rsidR="00462602" w:rsidRPr="00462602" w:rsidRDefault="00462602" w:rsidP="00462602">
            <w:pPr>
              <w:spacing w:after="120" w:line="259" w:lineRule="auto"/>
            </w:pPr>
            <w:r w:rsidRPr="00462602">
              <w:t xml:space="preserve">Friday 9 – 5 </w:t>
            </w:r>
          </w:p>
          <w:p w14:paraId="122867E7" w14:textId="77777777" w:rsidR="00462602" w:rsidRPr="00462602" w:rsidRDefault="00462602" w:rsidP="00462602">
            <w:pPr>
              <w:spacing w:after="120" w:line="259" w:lineRule="auto"/>
            </w:pPr>
            <w:r w:rsidRPr="00462602">
              <w:t>Saturday 10 – 4</w:t>
            </w:r>
          </w:p>
          <w:p w14:paraId="3326BEA5" w14:textId="77777777" w:rsidR="00462602" w:rsidRPr="00462602" w:rsidRDefault="00462602" w:rsidP="00462602">
            <w:pPr>
              <w:spacing w:after="120" w:line="259" w:lineRule="auto"/>
            </w:pPr>
          </w:p>
        </w:tc>
        <w:tc>
          <w:tcPr>
            <w:tcW w:w="2254" w:type="dxa"/>
          </w:tcPr>
          <w:p w14:paraId="706C7C7B" w14:textId="77777777" w:rsidR="00462602" w:rsidRPr="00462602" w:rsidRDefault="00462602" w:rsidP="00462602">
            <w:pPr>
              <w:spacing w:after="120" w:line="259" w:lineRule="auto"/>
            </w:pPr>
            <w:r w:rsidRPr="00462602">
              <w:lastRenderedPageBreak/>
              <w:t>No change</w:t>
            </w:r>
          </w:p>
        </w:tc>
      </w:tr>
      <w:tr w:rsidR="00462602" w:rsidRPr="00462602" w14:paraId="32924EBC" w14:textId="77777777" w:rsidTr="005D5BB9">
        <w:tc>
          <w:tcPr>
            <w:tcW w:w="2254" w:type="dxa"/>
          </w:tcPr>
          <w:p w14:paraId="7F4E37BA" w14:textId="77777777" w:rsidR="00462602" w:rsidRPr="00462602" w:rsidRDefault="00462602" w:rsidP="00462602">
            <w:pPr>
              <w:spacing w:after="120" w:line="259" w:lineRule="auto"/>
            </w:pPr>
            <w:r w:rsidRPr="00462602">
              <w:t xml:space="preserve">Otley </w:t>
            </w:r>
          </w:p>
          <w:p w14:paraId="76BCDD18" w14:textId="77777777" w:rsidR="00462602" w:rsidRPr="00462602" w:rsidRDefault="00462602" w:rsidP="00462602">
            <w:pPr>
              <w:spacing w:after="120" w:line="259" w:lineRule="auto"/>
            </w:pPr>
          </w:p>
        </w:tc>
        <w:tc>
          <w:tcPr>
            <w:tcW w:w="2254" w:type="dxa"/>
          </w:tcPr>
          <w:p w14:paraId="467ACBBE" w14:textId="77777777" w:rsidR="00462602" w:rsidRPr="00462602" w:rsidRDefault="00462602" w:rsidP="00462602">
            <w:pPr>
              <w:spacing w:after="120" w:line="259" w:lineRule="auto"/>
            </w:pPr>
            <w:r w:rsidRPr="00462602">
              <w:t>Monday 9 – 5</w:t>
            </w:r>
          </w:p>
          <w:p w14:paraId="6FE712C2" w14:textId="77777777" w:rsidR="00462602" w:rsidRPr="00462602" w:rsidRDefault="00462602" w:rsidP="00462602">
            <w:pPr>
              <w:spacing w:after="120" w:line="259" w:lineRule="auto"/>
            </w:pPr>
            <w:r w:rsidRPr="00462602">
              <w:t>Tuesday 10 -5</w:t>
            </w:r>
          </w:p>
          <w:p w14:paraId="0EC79B69" w14:textId="77777777" w:rsidR="00462602" w:rsidRPr="00462602" w:rsidRDefault="00462602" w:rsidP="00462602">
            <w:pPr>
              <w:spacing w:after="120" w:line="259" w:lineRule="auto"/>
            </w:pPr>
            <w:r w:rsidRPr="00462602">
              <w:t>Wednesday 9-7</w:t>
            </w:r>
          </w:p>
          <w:p w14:paraId="1AA1B33C" w14:textId="77777777" w:rsidR="00462602" w:rsidRPr="00462602" w:rsidRDefault="00462602" w:rsidP="00462602">
            <w:pPr>
              <w:spacing w:after="120" w:line="259" w:lineRule="auto"/>
            </w:pPr>
            <w:r w:rsidRPr="00462602">
              <w:t>Thursday 9 – 5</w:t>
            </w:r>
          </w:p>
          <w:p w14:paraId="4865BF17" w14:textId="77777777" w:rsidR="00462602" w:rsidRPr="00462602" w:rsidRDefault="00462602" w:rsidP="00462602">
            <w:pPr>
              <w:spacing w:after="120" w:line="259" w:lineRule="auto"/>
            </w:pPr>
            <w:r w:rsidRPr="00462602">
              <w:t xml:space="preserve">Friday 9 – 5 </w:t>
            </w:r>
          </w:p>
          <w:p w14:paraId="0260BB56" w14:textId="77777777" w:rsidR="00462602" w:rsidRPr="00462602" w:rsidRDefault="00462602" w:rsidP="00462602">
            <w:pPr>
              <w:spacing w:after="120" w:line="259" w:lineRule="auto"/>
            </w:pPr>
            <w:r w:rsidRPr="00462602">
              <w:t>Saturday 10 – 4</w:t>
            </w:r>
          </w:p>
          <w:p w14:paraId="53FF8DE2" w14:textId="77777777" w:rsidR="00462602" w:rsidRPr="00462602" w:rsidRDefault="00462602" w:rsidP="00462602">
            <w:pPr>
              <w:spacing w:after="120" w:line="259" w:lineRule="auto"/>
            </w:pPr>
          </w:p>
        </w:tc>
        <w:tc>
          <w:tcPr>
            <w:tcW w:w="2254" w:type="dxa"/>
          </w:tcPr>
          <w:p w14:paraId="0DF3076D" w14:textId="77777777" w:rsidR="00462602" w:rsidRPr="00462602" w:rsidRDefault="00462602" w:rsidP="00462602">
            <w:pPr>
              <w:spacing w:after="120" w:line="259" w:lineRule="auto"/>
            </w:pPr>
            <w:r w:rsidRPr="00462602">
              <w:t>Monday 9 – 5</w:t>
            </w:r>
          </w:p>
          <w:p w14:paraId="3F708F6E" w14:textId="14CEBE48" w:rsidR="00462602" w:rsidRPr="00462602" w:rsidRDefault="00462602" w:rsidP="00462602">
            <w:pPr>
              <w:spacing w:after="120" w:line="259" w:lineRule="auto"/>
            </w:pPr>
            <w:r w:rsidRPr="00462602">
              <w:t xml:space="preserve">Tuesday </w:t>
            </w:r>
            <w:r w:rsidR="004178ED">
              <w:t>10</w:t>
            </w:r>
            <w:r w:rsidRPr="00462602">
              <w:t xml:space="preserve"> -5</w:t>
            </w:r>
          </w:p>
          <w:p w14:paraId="5C3B3697" w14:textId="77777777" w:rsidR="00462602" w:rsidRPr="00462602" w:rsidRDefault="00462602" w:rsidP="00462602">
            <w:pPr>
              <w:spacing w:after="120" w:line="259" w:lineRule="auto"/>
            </w:pPr>
            <w:r w:rsidRPr="00462602">
              <w:t>Wednesday 9-7</w:t>
            </w:r>
          </w:p>
          <w:p w14:paraId="66AA3192" w14:textId="77777777" w:rsidR="00462602" w:rsidRPr="00462602" w:rsidRDefault="00462602" w:rsidP="00462602">
            <w:pPr>
              <w:spacing w:after="120" w:line="259" w:lineRule="auto"/>
            </w:pPr>
            <w:r w:rsidRPr="00462602">
              <w:t>Thursday 9 – 5</w:t>
            </w:r>
          </w:p>
          <w:p w14:paraId="2A3C8B67" w14:textId="77777777" w:rsidR="00462602" w:rsidRPr="00462602" w:rsidRDefault="00462602" w:rsidP="00462602">
            <w:pPr>
              <w:spacing w:after="120" w:line="259" w:lineRule="auto"/>
            </w:pPr>
            <w:r w:rsidRPr="00462602">
              <w:t xml:space="preserve">Friday 9 – 5 </w:t>
            </w:r>
          </w:p>
          <w:p w14:paraId="6FBCAE54" w14:textId="77777777" w:rsidR="00462602" w:rsidRPr="00462602" w:rsidRDefault="00462602" w:rsidP="00462602">
            <w:pPr>
              <w:spacing w:after="120" w:line="259" w:lineRule="auto"/>
            </w:pPr>
            <w:r w:rsidRPr="00462602">
              <w:t>Saturday 10 – 4</w:t>
            </w:r>
          </w:p>
          <w:p w14:paraId="3478CA65" w14:textId="77777777" w:rsidR="00462602" w:rsidRPr="00462602" w:rsidRDefault="00462602" w:rsidP="00462602">
            <w:pPr>
              <w:spacing w:after="120" w:line="259" w:lineRule="auto"/>
            </w:pPr>
          </w:p>
        </w:tc>
        <w:tc>
          <w:tcPr>
            <w:tcW w:w="2254" w:type="dxa"/>
          </w:tcPr>
          <w:p w14:paraId="18F96487" w14:textId="77777777" w:rsidR="00462602" w:rsidRPr="00462602" w:rsidRDefault="00462602" w:rsidP="00462602">
            <w:pPr>
              <w:spacing w:after="120" w:line="259" w:lineRule="auto"/>
            </w:pPr>
            <w:r w:rsidRPr="00462602">
              <w:t>No change</w:t>
            </w:r>
          </w:p>
        </w:tc>
      </w:tr>
      <w:tr w:rsidR="00462602" w:rsidRPr="00462602" w14:paraId="181B39CD" w14:textId="77777777" w:rsidTr="005D5BB9">
        <w:tc>
          <w:tcPr>
            <w:tcW w:w="2254" w:type="dxa"/>
          </w:tcPr>
          <w:p w14:paraId="31E344E9" w14:textId="77777777" w:rsidR="00462602" w:rsidRPr="00462602" w:rsidRDefault="00462602" w:rsidP="00462602">
            <w:pPr>
              <w:spacing w:after="120" w:line="259" w:lineRule="auto"/>
            </w:pPr>
            <w:r w:rsidRPr="00462602">
              <w:t xml:space="preserve">Pudsey </w:t>
            </w:r>
          </w:p>
          <w:p w14:paraId="76D7647A" w14:textId="77777777" w:rsidR="00462602" w:rsidRPr="00462602" w:rsidRDefault="00462602" w:rsidP="00462602">
            <w:pPr>
              <w:spacing w:after="120" w:line="259" w:lineRule="auto"/>
            </w:pPr>
          </w:p>
        </w:tc>
        <w:tc>
          <w:tcPr>
            <w:tcW w:w="2254" w:type="dxa"/>
          </w:tcPr>
          <w:p w14:paraId="40368140" w14:textId="77777777" w:rsidR="00462602" w:rsidRPr="00462602" w:rsidRDefault="00462602" w:rsidP="00462602">
            <w:pPr>
              <w:spacing w:after="120" w:line="259" w:lineRule="auto"/>
            </w:pPr>
            <w:r w:rsidRPr="00462602">
              <w:t>Monday 9 – 5</w:t>
            </w:r>
          </w:p>
          <w:p w14:paraId="06094181" w14:textId="77777777" w:rsidR="00462602" w:rsidRPr="00462602" w:rsidRDefault="00462602" w:rsidP="00462602">
            <w:pPr>
              <w:spacing w:after="120" w:line="259" w:lineRule="auto"/>
            </w:pPr>
            <w:r w:rsidRPr="00462602">
              <w:t>Tuesday 10 -5</w:t>
            </w:r>
          </w:p>
          <w:p w14:paraId="2C22AFC1" w14:textId="77777777" w:rsidR="00462602" w:rsidRPr="00462602" w:rsidRDefault="00462602" w:rsidP="00462602">
            <w:pPr>
              <w:spacing w:after="120" w:line="259" w:lineRule="auto"/>
            </w:pPr>
            <w:r w:rsidRPr="00462602">
              <w:t>Wednesday 9-7</w:t>
            </w:r>
          </w:p>
          <w:p w14:paraId="49BD5A4D" w14:textId="77777777" w:rsidR="00462602" w:rsidRPr="00462602" w:rsidRDefault="00462602" w:rsidP="00462602">
            <w:pPr>
              <w:spacing w:after="120" w:line="259" w:lineRule="auto"/>
            </w:pPr>
            <w:r w:rsidRPr="00462602">
              <w:t>Thursday 9 – 5</w:t>
            </w:r>
          </w:p>
          <w:p w14:paraId="003E17FD" w14:textId="77777777" w:rsidR="00462602" w:rsidRPr="00462602" w:rsidRDefault="00462602" w:rsidP="00462602">
            <w:pPr>
              <w:spacing w:after="120" w:line="259" w:lineRule="auto"/>
            </w:pPr>
            <w:r w:rsidRPr="00462602">
              <w:t xml:space="preserve">Friday 9 – 5 </w:t>
            </w:r>
          </w:p>
          <w:p w14:paraId="692AFA7B" w14:textId="77777777" w:rsidR="00462602" w:rsidRPr="00462602" w:rsidRDefault="00462602" w:rsidP="00462602">
            <w:pPr>
              <w:spacing w:after="120" w:line="259" w:lineRule="auto"/>
            </w:pPr>
            <w:r w:rsidRPr="00462602">
              <w:t>Saturday 10 – 4</w:t>
            </w:r>
          </w:p>
          <w:p w14:paraId="30D83C05" w14:textId="77777777" w:rsidR="00462602" w:rsidRPr="00462602" w:rsidRDefault="00462602" w:rsidP="00462602">
            <w:pPr>
              <w:spacing w:after="120" w:line="259" w:lineRule="auto"/>
            </w:pPr>
          </w:p>
        </w:tc>
        <w:tc>
          <w:tcPr>
            <w:tcW w:w="2254" w:type="dxa"/>
          </w:tcPr>
          <w:p w14:paraId="72834CED" w14:textId="77777777" w:rsidR="00462602" w:rsidRPr="00462602" w:rsidRDefault="00462602" w:rsidP="00462602">
            <w:pPr>
              <w:spacing w:after="120" w:line="259" w:lineRule="auto"/>
            </w:pPr>
            <w:r w:rsidRPr="00462602">
              <w:t>Monday 9 – 5</w:t>
            </w:r>
          </w:p>
          <w:p w14:paraId="322B1A62" w14:textId="08A57697" w:rsidR="00462602" w:rsidRPr="00462602" w:rsidRDefault="00462602" w:rsidP="00462602">
            <w:pPr>
              <w:spacing w:after="120" w:line="259" w:lineRule="auto"/>
            </w:pPr>
            <w:r w:rsidRPr="00462602">
              <w:t xml:space="preserve">Tuesday </w:t>
            </w:r>
            <w:r w:rsidR="004178ED">
              <w:t>10</w:t>
            </w:r>
            <w:r w:rsidRPr="00462602">
              <w:t xml:space="preserve"> -5</w:t>
            </w:r>
          </w:p>
          <w:p w14:paraId="3A9FE5DD" w14:textId="77777777" w:rsidR="00462602" w:rsidRPr="00462602" w:rsidRDefault="00462602" w:rsidP="00462602">
            <w:pPr>
              <w:spacing w:after="120" w:line="259" w:lineRule="auto"/>
            </w:pPr>
            <w:r w:rsidRPr="00462602">
              <w:t>Wednesday 9-7</w:t>
            </w:r>
          </w:p>
          <w:p w14:paraId="234214F8" w14:textId="77777777" w:rsidR="00462602" w:rsidRPr="00462602" w:rsidRDefault="00462602" w:rsidP="00462602">
            <w:pPr>
              <w:spacing w:after="120" w:line="259" w:lineRule="auto"/>
            </w:pPr>
            <w:r w:rsidRPr="00462602">
              <w:t>Thursday 9 – 5</w:t>
            </w:r>
          </w:p>
          <w:p w14:paraId="392B4516" w14:textId="77777777" w:rsidR="00462602" w:rsidRPr="00462602" w:rsidRDefault="00462602" w:rsidP="00462602">
            <w:pPr>
              <w:spacing w:after="120" w:line="259" w:lineRule="auto"/>
            </w:pPr>
            <w:r w:rsidRPr="00462602">
              <w:t xml:space="preserve">Friday 9 – 5 </w:t>
            </w:r>
          </w:p>
          <w:p w14:paraId="4C063269" w14:textId="77777777" w:rsidR="00462602" w:rsidRPr="00462602" w:rsidRDefault="00462602" w:rsidP="00462602">
            <w:pPr>
              <w:spacing w:after="120" w:line="259" w:lineRule="auto"/>
            </w:pPr>
            <w:r w:rsidRPr="00462602">
              <w:t>Saturday 10 – 4</w:t>
            </w:r>
          </w:p>
          <w:p w14:paraId="24C8C2AF" w14:textId="77777777" w:rsidR="00462602" w:rsidRPr="00462602" w:rsidRDefault="00462602" w:rsidP="00462602">
            <w:pPr>
              <w:spacing w:after="120" w:line="259" w:lineRule="auto"/>
            </w:pPr>
          </w:p>
        </w:tc>
        <w:tc>
          <w:tcPr>
            <w:tcW w:w="2254" w:type="dxa"/>
          </w:tcPr>
          <w:p w14:paraId="44E17390" w14:textId="77777777" w:rsidR="00462602" w:rsidRPr="00462602" w:rsidRDefault="00462602" w:rsidP="00462602">
            <w:pPr>
              <w:spacing w:after="120" w:line="259" w:lineRule="auto"/>
            </w:pPr>
            <w:r w:rsidRPr="00462602">
              <w:t>No change</w:t>
            </w:r>
          </w:p>
        </w:tc>
      </w:tr>
      <w:tr w:rsidR="00462602" w:rsidRPr="00462602" w14:paraId="1E766C8B" w14:textId="77777777" w:rsidTr="005D5BB9">
        <w:tc>
          <w:tcPr>
            <w:tcW w:w="2254" w:type="dxa"/>
          </w:tcPr>
          <w:p w14:paraId="678522D2" w14:textId="77777777" w:rsidR="00462602" w:rsidRPr="00462602" w:rsidRDefault="00462602" w:rsidP="00462602">
            <w:pPr>
              <w:spacing w:after="120" w:line="259" w:lineRule="auto"/>
            </w:pPr>
            <w:r w:rsidRPr="00462602">
              <w:t xml:space="preserve">Reginald </w:t>
            </w:r>
          </w:p>
          <w:p w14:paraId="7995B8B6" w14:textId="77777777" w:rsidR="00462602" w:rsidRPr="00462602" w:rsidRDefault="00462602" w:rsidP="00462602">
            <w:pPr>
              <w:spacing w:after="120" w:line="259" w:lineRule="auto"/>
            </w:pPr>
          </w:p>
        </w:tc>
        <w:tc>
          <w:tcPr>
            <w:tcW w:w="2254" w:type="dxa"/>
          </w:tcPr>
          <w:p w14:paraId="7FDC29EE" w14:textId="77777777" w:rsidR="00462602" w:rsidRPr="00462602" w:rsidRDefault="00462602" w:rsidP="00462602">
            <w:pPr>
              <w:spacing w:after="120" w:line="259" w:lineRule="auto"/>
            </w:pPr>
            <w:r w:rsidRPr="00462602">
              <w:t>Monday 9 – 5</w:t>
            </w:r>
          </w:p>
          <w:p w14:paraId="3C418D91" w14:textId="77777777" w:rsidR="00462602" w:rsidRPr="00462602" w:rsidRDefault="00462602" w:rsidP="00462602">
            <w:pPr>
              <w:spacing w:after="120" w:line="259" w:lineRule="auto"/>
            </w:pPr>
            <w:r w:rsidRPr="00462602">
              <w:t>Tuesday 10 -5</w:t>
            </w:r>
          </w:p>
          <w:p w14:paraId="39E0C220" w14:textId="77777777" w:rsidR="00462602" w:rsidRPr="00462602" w:rsidRDefault="00462602" w:rsidP="00462602">
            <w:pPr>
              <w:spacing w:after="120" w:line="259" w:lineRule="auto"/>
            </w:pPr>
            <w:r w:rsidRPr="00462602">
              <w:t>Wednesday 9-7</w:t>
            </w:r>
          </w:p>
          <w:p w14:paraId="7E842647" w14:textId="77777777" w:rsidR="00462602" w:rsidRPr="00462602" w:rsidRDefault="00462602" w:rsidP="00462602">
            <w:pPr>
              <w:spacing w:after="120" w:line="259" w:lineRule="auto"/>
            </w:pPr>
            <w:r w:rsidRPr="00462602">
              <w:t>Thursday 9 – 5</w:t>
            </w:r>
          </w:p>
          <w:p w14:paraId="2EBD7E23" w14:textId="77777777" w:rsidR="00462602" w:rsidRPr="00462602" w:rsidRDefault="00462602" w:rsidP="00462602">
            <w:pPr>
              <w:spacing w:after="120" w:line="259" w:lineRule="auto"/>
            </w:pPr>
            <w:r w:rsidRPr="00462602">
              <w:t xml:space="preserve">Friday 9 – 5 </w:t>
            </w:r>
          </w:p>
          <w:p w14:paraId="369CC06F" w14:textId="77777777" w:rsidR="00462602" w:rsidRPr="00462602" w:rsidRDefault="00462602" w:rsidP="00462602">
            <w:pPr>
              <w:spacing w:after="120" w:line="259" w:lineRule="auto"/>
            </w:pPr>
            <w:r w:rsidRPr="00462602">
              <w:t>Saturday 10 – 4</w:t>
            </w:r>
          </w:p>
          <w:p w14:paraId="368F333F" w14:textId="77777777" w:rsidR="00462602" w:rsidRPr="00462602" w:rsidRDefault="00462602" w:rsidP="00462602">
            <w:pPr>
              <w:spacing w:after="120" w:line="259" w:lineRule="auto"/>
            </w:pPr>
          </w:p>
        </w:tc>
        <w:tc>
          <w:tcPr>
            <w:tcW w:w="2254" w:type="dxa"/>
          </w:tcPr>
          <w:p w14:paraId="2EADD852" w14:textId="77777777" w:rsidR="00462602" w:rsidRPr="00462602" w:rsidRDefault="00462602" w:rsidP="00462602">
            <w:pPr>
              <w:spacing w:after="120" w:line="259" w:lineRule="auto"/>
            </w:pPr>
            <w:r w:rsidRPr="00462602">
              <w:t>Monday 9 – 5</w:t>
            </w:r>
          </w:p>
          <w:p w14:paraId="5E5092DC" w14:textId="096B8126" w:rsidR="00462602" w:rsidRPr="00462602" w:rsidRDefault="00462602" w:rsidP="00462602">
            <w:pPr>
              <w:spacing w:after="120" w:line="259" w:lineRule="auto"/>
            </w:pPr>
            <w:r w:rsidRPr="00462602">
              <w:t xml:space="preserve">Tuesday </w:t>
            </w:r>
            <w:r w:rsidR="004178ED">
              <w:t>10</w:t>
            </w:r>
            <w:r w:rsidRPr="00462602">
              <w:t xml:space="preserve"> -5</w:t>
            </w:r>
          </w:p>
          <w:p w14:paraId="541EF04A" w14:textId="77777777" w:rsidR="00462602" w:rsidRPr="00462602" w:rsidRDefault="00462602" w:rsidP="00462602">
            <w:pPr>
              <w:spacing w:after="120" w:line="259" w:lineRule="auto"/>
            </w:pPr>
            <w:r w:rsidRPr="00462602">
              <w:t>Wednesday 9-7</w:t>
            </w:r>
          </w:p>
          <w:p w14:paraId="41F53614" w14:textId="77777777" w:rsidR="00462602" w:rsidRPr="00462602" w:rsidRDefault="00462602" w:rsidP="00462602">
            <w:pPr>
              <w:spacing w:after="120" w:line="259" w:lineRule="auto"/>
            </w:pPr>
            <w:r w:rsidRPr="00462602">
              <w:t>Thursday 9 – 5</w:t>
            </w:r>
          </w:p>
          <w:p w14:paraId="77286605" w14:textId="77777777" w:rsidR="00462602" w:rsidRPr="00462602" w:rsidRDefault="00462602" w:rsidP="00462602">
            <w:pPr>
              <w:spacing w:after="120" w:line="259" w:lineRule="auto"/>
            </w:pPr>
            <w:r w:rsidRPr="00462602">
              <w:t xml:space="preserve">Friday 9 – 5 </w:t>
            </w:r>
          </w:p>
          <w:p w14:paraId="63DEB5F7" w14:textId="77777777" w:rsidR="00462602" w:rsidRPr="00462602" w:rsidRDefault="00462602" w:rsidP="00462602">
            <w:pPr>
              <w:spacing w:after="120" w:line="259" w:lineRule="auto"/>
            </w:pPr>
            <w:r w:rsidRPr="00462602">
              <w:t>Saturday 10 – 4</w:t>
            </w:r>
          </w:p>
          <w:p w14:paraId="71F7B126" w14:textId="77777777" w:rsidR="00462602" w:rsidRPr="00462602" w:rsidRDefault="00462602" w:rsidP="00462602">
            <w:pPr>
              <w:spacing w:after="120" w:line="259" w:lineRule="auto"/>
            </w:pPr>
          </w:p>
        </w:tc>
        <w:tc>
          <w:tcPr>
            <w:tcW w:w="2254" w:type="dxa"/>
          </w:tcPr>
          <w:p w14:paraId="4653F8A3" w14:textId="77777777" w:rsidR="00462602" w:rsidRPr="00462602" w:rsidRDefault="00462602" w:rsidP="00462602">
            <w:pPr>
              <w:spacing w:after="120" w:line="259" w:lineRule="auto"/>
            </w:pPr>
            <w:r w:rsidRPr="00462602">
              <w:t>No change</w:t>
            </w:r>
          </w:p>
        </w:tc>
      </w:tr>
      <w:tr w:rsidR="00462602" w:rsidRPr="00462602" w14:paraId="222DA686" w14:textId="77777777" w:rsidTr="005D5BB9">
        <w:tc>
          <w:tcPr>
            <w:tcW w:w="2254" w:type="dxa"/>
          </w:tcPr>
          <w:p w14:paraId="402ED67B" w14:textId="77777777" w:rsidR="00462602" w:rsidRPr="00462602" w:rsidRDefault="00462602" w:rsidP="00462602">
            <w:pPr>
              <w:spacing w:after="120" w:line="259" w:lineRule="auto"/>
            </w:pPr>
            <w:r w:rsidRPr="00462602">
              <w:t xml:space="preserve">Seacroft (Deacon) </w:t>
            </w:r>
          </w:p>
          <w:p w14:paraId="5FE6F92F" w14:textId="77777777" w:rsidR="00462602" w:rsidRPr="00462602" w:rsidRDefault="00462602" w:rsidP="00462602">
            <w:pPr>
              <w:spacing w:after="120" w:line="259" w:lineRule="auto"/>
            </w:pPr>
          </w:p>
        </w:tc>
        <w:tc>
          <w:tcPr>
            <w:tcW w:w="2254" w:type="dxa"/>
          </w:tcPr>
          <w:p w14:paraId="3AF26B5F" w14:textId="77777777" w:rsidR="00462602" w:rsidRPr="00462602" w:rsidRDefault="00462602" w:rsidP="00462602">
            <w:pPr>
              <w:spacing w:after="120" w:line="259" w:lineRule="auto"/>
            </w:pPr>
            <w:r w:rsidRPr="00462602">
              <w:t>Monday 9 – 5</w:t>
            </w:r>
          </w:p>
          <w:p w14:paraId="010DF98D" w14:textId="77777777" w:rsidR="00462602" w:rsidRPr="00462602" w:rsidRDefault="00462602" w:rsidP="00462602">
            <w:pPr>
              <w:spacing w:after="120" w:line="259" w:lineRule="auto"/>
            </w:pPr>
            <w:r w:rsidRPr="00462602">
              <w:t>Tuesday 10 -5</w:t>
            </w:r>
          </w:p>
          <w:p w14:paraId="102B4821" w14:textId="77777777" w:rsidR="00462602" w:rsidRPr="00462602" w:rsidRDefault="00462602" w:rsidP="00462602">
            <w:pPr>
              <w:spacing w:after="120" w:line="259" w:lineRule="auto"/>
            </w:pPr>
            <w:r w:rsidRPr="00462602">
              <w:t>Wednesday 9-7</w:t>
            </w:r>
          </w:p>
          <w:p w14:paraId="677ACC6A" w14:textId="77777777" w:rsidR="00462602" w:rsidRPr="00462602" w:rsidRDefault="00462602" w:rsidP="00462602">
            <w:pPr>
              <w:spacing w:after="120" w:line="259" w:lineRule="auto"/>
            </w:pPr>
            <w:r w:rsidRPr="00462602">
              <w:t>Thursday 9 – 5</w:t>
            </w:r>
          </w:p>
          <w:p w14:paraId="6D00ED36" w14:textId="77777777" w:rsidR="00462602" w:rsidRPr="00462602" w:rsidRDefault="00462602" w:rsidP="00462602">
            <w:pPr>
              <w:spacing w:after="120" w:line="259" w:lineRule="auto"/>
            </w:pPr>
            <w:r w:rsidRPr="00462602">
              <w:t xml:space="preserve">Friday 9 – 5 </w:t>
            </w:r>
          </w:p>
          <w:p w14:paraId="57992BF3" w14:textId="77777777" w:rsidR="00462602" w:rsidRPr="00462602" w:rsidRDefault="00462602" w:rsidP="00462602">
            <w:pPr>
              <w:spacing w:after="120" w:line="259" w:lineRule="auto"/>
            </w:pPr>
            <w:r w:rsidRPr="00462602">
              <w:t>Saturday 10 – 4</w:t>
            </w:r>
          </w:p>
          <w:p w14:paraId="2A37E285" w14:textId="77777777" w:rsidR="00462602" w:rsidRPr="00462602" w:rsidRDefault="00462602" w:rsidP="00462602">
            <w:pPr>
              <w:spacing w:after="120" w:line="259" w:lineRule="auto"/>
            </w:pPr>
          </w:p>
        </w:tc>
        <w:tc>
          <w:tcPr>
            <w:tcW w:w="2254" w:type="dxa"/>
          </w:tcPr>
          <w:p w14:paraId="3CF9C89B" w14:textId="77777777" w:rsidR="00462602" w:rsidRPr="00462602" w:rsidRDefault="00462602" w:rsidP="00462602">
            <w:pPr>
              <w:spacing w:after="120" w:line="259" w:lineRule="auto"/>
            </w:pPr>
            <w:r w:rsidRPr="00462602">
              <w:t>Monday 9 – 5</w:t>
            </w:r>
          </w:p>
          <w:p w14:paraId="5591B64D" w14:textId="0FC70B19" w:rsidR="00462602" w:rsidRPr="00462602" w:rsidRDefault="00462602" w:rsidP="00462602">
            <w:pPr>
              <w:spacing w:after="120" w:line="259" w:lineRule="auto"/>
            </w:pPr>
            <w:r w:rsidRPr="00462602">
              <w:t xml:space="preserve">Tuesday </w:t>
            </w:r>
            <w:r w:rsidR="004178ED">
              <w:t>10</w:t>
            </w:r>
            <w:r w:rsidRPr="00462602">
              <w:t xml:space="preserve"> -5</w:t>
            </w:r>
          </w:p>
          <w:p w14:paraId="520B9990" w14:textId="77777777" w:rsidR="00462602" w:rsidRPr="00462602" w:rsidRDefault="00462602" w:rsidP="00462602">
            <w:pPr>
              <w:spacing w:after="120" w:line="259" w:lineRule="auto"/>
            </w:pPr>
            <w:r w:rsidRPr="00462602">
              <w:t>Wednesday 9-7</w:t>
            </w:r>
          </w:p>
          <w:p w14:paraId="220F113D" w14:textId="77777777" w:rsidR="00462602" w:rsidRPr="00462602" w:rsidRDefault="00462602" w:rsidP="00462602">
            <w:pPr>
              <w:spacing w:after="120" w:line="259" w:lineRule="auto"/>
            </w:pPr>
            <w:r w:rsidRPr="00462602">
              <w:t>Thursday 9 – 5</w:t>
            </w:r>
          </w:p>
          <w:p w14:paraId="37152887" w14:textId="77777777" w:rsidR="00462602" w:rsidRPr="00462602" w:rsidRDefault="00462602" w:rsidP="00462602">
            <w:pPr>
              <w:spacing w:after="120" w:line="259" w:lineRule="auto"/>
            </w:pPr>
            <w:r w:rsidRPr="00462602">
              <w:t xml:space="preserve">Friday 9 – 5 </w:t>
            </w:r>
          </w:p>
          <w:p w14:paraId="41C094F1" w14:textId="77777777" w:rsidR="00462602" w:rsidRPr="00462602" w:rsidRDefault="00462602" w:rsidP="00462602">
            <w:pPr>
              <w:spacing w:after="120" w:line="259" w:lineRule="auto"/>
            </w:pPr>
            <w:r w:rsidRPr="00462602">
              <w:t>Saturday 10 – 4</w:t>
            </w:r>
          </w:p>
          <w:p w14:paraId="141EA97C" w14:textId="77777777" w:rsidR="00462602" w:rsidRPr="00462602" w:rsidRDefault="00462602" w:rsidP="00462602">
            <w:pPr>
              <w:spacing w:after="120" w:line="259" w:lineRule="auto"/>
            </w:pPr>
          </w:p>
        </w:tc>
        <w:tc>
          <w:tcPr>
            <w:tcW w:w="2254" w:type="dxa"/>
          </w:tcPr>
          <w:p w14:paraId="7758BBE8" w14:textId="77777777" w:rsidR="00462602" w:rsidRPr="00462602" w:rsidRDefault="00462602" w:rsidP="00462602">
            <w:pPr>
              <w:spacing w:after="120" w:line="259" w:lineRule="auto"/>
            </w:pPr>
            <w:r w:rsidRPr="00462602">
              <w:t>No change</w:t>
            </w:r>
          </w:p>
        </w:tc>
      </w:tr>
      <w:tr w:rsidR="00462602" w:rsidRPr="00462602" w14:paraId="3BBC19C2" w14:textId="77777777" w:rsidTr="005D5BB9">
        <w:tc>
          <w:tcPr>
            <w:tcW w:w="2254" w:type="dxa"/>
          </w:tcPr>
          <w:p w14:paraId="4C5A243E" w14:textId="77777777" w:rsidR="00462602" w:rsidRPr="00462602" w:rsidRDefault="00462602" w:rsidP="00462602">
            <w:pPr>
              <w:spacing w:after="120" w:line="259" w:lineRule="auto"/>
            </w:pPr>
            <w:r w:rsidRPr="00462602">
              <w:t>Wetherby</w:t>
            </w:r>
          </w:p>
          <w:p w14:paraId="392D35E4" w14:textId="77777777" w:rsidR="00462602" w:rsidRPr="00462602" w:rsidRDefault="00462602" w:rsidP="00462602">
            <w:pPr>
              <w:spacing w:after="120" w:line="259" w:lineRule="auto"/>
            </w:pPr>
          </w:p>
        </w:tc>
        <w:tc>
          <w:tcPr>
            <w:tcW w:w="2254" w:type="dxa"/>
          </w:tcPr>
          <w:p w14:paraId="16793DBA" w14:textId="77777777" w:rsidR="00462602" w:rsidRPr="00462602" w:rsidRDefault="00462602" w:rsidP="00462602">
            <w:pPr>
              <w:spacing w:after="120" w:line="259" w:lineRule="auto"/>
            </w:pPr>
            <w:r w:rsidRPr="00462602">
              <w:t>Monday 9 – 5</w:t>
            </w:r>
          </w:p>
          <w:p w14:paraId="4441D080" w14:textId="77777777" w:rsidR="00462602" w:rsidRPr="00462602" w:rsidRDefault="00462602" w:rsidP="00462602">
            <w:pPr>
              <w:spacing w:after="120" w:line="259" w:lineRule="auto"/>
            </w:pPr>
            <w:r w:rsidRPr="00462602">
              <w:t>Tuesday 10 -5</w:t>
            </w:r>
          </w:p>
          <w:p w14:paraId="2BE8A6BA" w14:textId="77777777" w:rsidR="00462602" w:rsidRPr="00462602" w:rsidRDefault="00462602" w:rsidP="00462602">
            <w:pPr>
              <w:spacing w:after="120" w:line="259" w:lineRule="auto"/>
            </w:pPr>
            <w:r w:rsidRPr="00462602">
              <w:t>Wednesday 9-7</w:t>
            </w:r>
          </w:p>
          <w:p w14:paraId="1750FA73" w14:textId="77777777" w:rsidR="00462602" w:rsidRPr="00462602" w:rsidRDefault="00462602" w:rsidP="00462602">
            <w:pPr>
              <w:spacing w:after="120" w:line="259" w:lineRule="auto"/>
            </w:pPr>
            <w:r w:rsidRPr="00462602">
              <w:t>Thursday 9 – 5</w:t>
            </w:r>
          </w:p>
          <w:p w14:paraId="18A4CF31" w14:textId="77777777" w:rsidR="00462602" w:rsidRPr="00462602" w:rsidRDefault="00462602" w:rsidP="00462602">
            <w:pPr>
              <w:spacing w:after="120" w:line="259" w:lineRule="auto"/>
            </w:pPr>
            <w:r w:rsidRPr="00462602">
              <w:t xml:space="preserve">Friday 9 – 5 </w:t>
            </w:r>
          </w:p>
          <w:p w14:paraId="05AD543C" w14:textId="77777777" w:rsidR="00462602" w:rsidRPr="00462602" w:rsidRDefault="00462602" w:rsidP="00462602">
            <w:pPr>
              <w:spacing w:after="120" w:line="259" w:lineRule="auto"/>
            </w:pPr>
            <w:r w:rsidRPr="00462602">
              <w:t>Saturday 10 – 4</w:t>
            </w:r>
          </w:p>
          <w:p w14:paraId="65853592" w14:textId="77777777" w:rsidR="00462602" w:rsidRPr="00462602" w:rsidRDefault="00462602" w:rsidP="00462602">
            <w:pPr>
              <w:spacing w:after="120" w:line="259" w:lineRule="auto"/>
            </w:pPr>
          </w:p>
        </w:tc>
        <w:tc>
          <w:tcPr>
            <w:tcW w:w="2254" w:type="dxa"/>
          </w:tcPr>
          <w:p w14:paraId="42650F96" w14:textId="77777777" w:rsidR="00462602" w:rsidRPr="00462602" w:rsidRDefault="00462602" w:rsidP="00462602">
            <w:pPr>
              <w:spacing w:after="120" w:line="259" w:lineRule="auto"/>
            </w:pPr>
            <w:r w:rsidRPr="00462602">
              <w:lastRenderedPageBreak/>
              <w:t>Monday 9 – 5</w:t>
            </w:r>
          </w:p>
          <w:p w14:paraId="3A13B666" w14:textId="394355FA" w:rsidR="00462602" w:rsidRPr="00462602" w:rsidRDefault="00462602" w:rsidP="00462602">
            <w:pPr>
              <w:spacing w:after="120" w:line="259" w:lineRule="auto"/>
            </w:pPr>
            <w:r w:rsidRPr="00462602">
              <w:t xml:space="preserve">Tuesday </w:t>
            </w:r>
            <w:r w:rsidR="004178ED">
              <w:t>10</w:t>
            </w:r>
            <w:r w:rsidRPr="00462602">
              <w:t xml:space="preserve"> -5</w:t>
            </w:r>
          </w:p>
          <w:p w14:paraId="214936C8" w14:textId="77777777" w:rsidR="00462602" w:rsidRPr="00462602" w:rsidRDefault="00462602" w:rsidP="00462602">
            <w:pPr>
              <w:spacing w:after="120" w:line="259" w:lineRule="auto"/>
            </w:pPr>
            <w:r w:rsidRPr="00462602">
              <w:t>Wednesday 9-7</w:t>
            </w:r>
          </w:p>
          <w:p w14:paraId="10C75453" w14:textId="77777777" w:rsidR="00462602" w:rsidRPr="00462602" w:rsidRDefault="00462602" w:rsidP="00462602">
            <w:pPr>
              <w:spacing w:after="120" w:line="259" w:lineRule="auto"/>
            </w:pPr>
            <w:r w:rsidRPr="00462602">
              <w:t>Thursday 9 – 5</w:t>
            </w:r>
          </w:p>
          <w:p w14:paraId="49FABA6F" w14:textId="77777777" w:rsidR="00462602" w:rsidRPr="00462602" w:rsidRDefault="00462602" w:rsidP="00462602">
            <w:pPr>
              <w:spacing w:after="120" w:line="259" w:lineRule="auto"/>
            </w:pPr>
            <w:r w:rsidRPr="00462602">
              <w:t xml:space="preserve">Friday 9 – 5 </w:t>
            </w:r>
          </w:p>
          <w:p w14:paraId="32CF1CB3" w14:textId="77777777" w:rsidR="00462602" w:rsidRPr="00462602" w:rsidRDefault="00462602" w:rsidP="00462602">
            <w:pPr>
              <w:spacing w:after="120" w:line="259" w:lineRule="auto"/>
            </w:pPr>
            <w:r w:rsidRPr="00462602">
              <w:t>Saturday 10 – 4</w:t>
            </w:r>
          </w:p>
          <w:p w14:paraId="4E8CD9D7" w14:textId="77777777" w:rsidR="00462602" w:rsidRPr="00462602" w:rsidRDefault="00462602" w:rsidP="00462602">
            <w:pPr>
              <w:spacing w:after="120" w:line="259" w:lineRule="auto"/>
            </w:pPr>
          </w:p>
        </w:tc>
        <w:tc>
          <w:tcPr>
            <w:tcW w:w="2254" w:type="dxa"/>
          </w:tcPr>
          <w:p w14:paraId="0C8DECA4" w14:textId="77777777" w:rsidR="00462602" w:rsidRPr="00462602" w:rsidRDefault="00462602" w:rsidP="00462602">
            <w:pPr>
              <w:spacing w:after="120" w:line="259" w:lineRule="auto"/>
            </w:pPr>
            <w:r w:rsidRPr="00462602">
              <w:lastRenderedPageBreak/>
              <w:t>No change</w:t>
            </w:r>
          </w:p>
        </w:tc>
      </w:tr>
      <w:tr w:rsidR="00462602" w:rsidRPr="00462602" w14:paraId="4CC1F935" w14:textId="77777777" w:rsidTr="005D5BB9">
        <w:tc>
          <w:tcPr>
            <w:tcW w:w="2254" w:type="dxa"/>
          </w:tcPr>
          <w:p w14:paraId="3A34FA93" w14:textId="77777777" w:rsidR="00462602" w:rsidRPr="00462602" w:rsidRDefault="00462602" w:rsidP="00462602">
            <w:pPr>
              <w:spacing w:after="120" w:line="259" w:lineRule="auto"/>
            </w:pPr>
            <w:r w:rsidRPr="00462602">
              <w:t xml:space="preserve">Chapel Allerton </w:t>
            </w:r>
          </w:p>
          <w:p w14:paraId="1D7D9DBD" w14:textId="77777777" w:rsidR="00462602" w:rsidRPr="00462602" w:rsidRDefault="00462602" w:rsidP="00462602">
            <w:pPr>
              <w:spacing w:after="120" w:line="259" w:lineRule="auto"/>
            </w:pPr>
          </w:p>
        </w:tc>
        <w:tc>
          <w:tcPr>
            <w:tcW w:w="2254" w:type="dxa"/>
          </w:tcPr>
          <w:p w14:paraId="7719284F" w14:textId="77777777" w:rsidR="00462602" w:rsidRPr="00462602" w:rsidRDefault="00462602" w:rsidP="00462602">
            <w:pPr>
              <w:spacing w:after="120" w:line="259" w:lineRule="auto"/>
            </w:pPr>
            <w:r w:rsidRPr="00462602">
              <w:t>Monday 9 – 5</w:t>
            </w:r>
          </w:p>
          <w:p w14:paraId="1B2C57F0" w14:textId="77777777" w:rsidR="00462602" w:rsidRPr="00462602" w:rsidRDefault="00462602" w:rsidP="00462602">
            <w:pPr>
              <w:spacing w:after="120" w:line="259" w:lineRule="auto"/>
            </w:pPr>
            <w:r w:rsidRPr="00462602">
              <w:t>Tuesday 10 -5</w:t>
            </w:r>
          </w:p>
          <w:p w14:paraId="0F3641C5" w14:textId="77777777" w:rsidR="00462602" w:rsidRPr="00462602" w:rsidRDefault="00462602" w:rsidP="00462602">
            <w:pPr>
              <w:spacing w:after="120" w:line="259" w:lineRule="auto"/>
            </w:pPr>
            <w:r w:rsidRPr="00462602">
              <w:t>Wednesday 9-7</w:t>
            </w:r>
          </w:p>
          <w:p w14:paraId="2F85E328" w14:textId="77777777" w:rsidR="00462602" w:rsidRPr="00462602" w:rsidRDefault="00462602" w:rsidP="00462602">
            <w:pPr>
              <w:spacing w:after="120" w:line="259" w:lineRule="auto"/>
            </w:pPr>
            <w:r w:rsidRPr="00462602">
              <w:t>Thursday 9 – 5</w:t>
            </w:r>
          </w:p>
          <w:p w14:paraId="3E683F09" w14:textId="77777777" w:rsidR="00462602" w:rsidRPr="00462602" w:rsidRDefault="00462602" w:rsidP="00462602">
            <w:pPr>
              <w:spacing w:after="120" w:line="259" w:lineRule="auto"/>
            </w:pPr>
            <w:r w:rsidRPr="00462602">
              <w:t xml:space="preserve">Friday 9 – 5 </w:t>
            </w:r>
          </w:p>
          <w:p w14:paraId="40471D60" w14:textId="77777777" w:rsidR="00462602" w:rsidRPr="00462602" w:rsidRDefault="00462602" w:rsidP="00462602">
            <w:pPr>
              <w:spacing w:after="120" w:line="259" w:lineRule="auto"/>
            </w:pPr>
            <w:r w:rsidRPr="00462602">
              <w:t>Saturday 10 – 4</w:t>
            </w:r>
          </w:p>
          <w:p w14:paraId="033ED54E" w14:textId="77777777" w:rsidR="00462602" w:rsidRPr="00462602" w:rsidRDefault="00462602" w:rsidP="00462602">
            <w:pPr>
              <w:spacing w:after="120" w:line="259" w:lineRule="auto"/>
            </w:pPr>
          </w:p>
        </w:tc>
        <w:tc>
          <w:tcPr>
            <w:tcW w:w="2254" w:type="dxa"/>
          </w:tcPr>
          <w:p w14:paraId="1C89B441" w14:textId="77777777" w:rsidR="00462602" w:rsidRPr="00462602" w:rsidRDefault="00462602" w:rsidP="00462602">
            <w:pPr>
              <w:spacing w:after="120" w:line="259" w:lineRule="auto"/>
            </w:pPr>
            <w:r w:rsidRPr="00462602">
              <w:t>Monday 9 – 5</w:t>
            </w:r>
          </w:p>
          <w:p w14:paraId="69D4EDD1" w14:textId="034A0E70" w:rsidR="00462602" w:rsidRPr="00462602" w:rsidRDefault="00462602" w:rsidP="00462602">
            <w:pPr>
              <w:spacing w:after="120" w:line="259" w:lineRule="auto"/>
            </w:pPr>
            <w:r w:rsidRPr="00462602">
              <w:t xml:space="preserve">Tuesday </w:t>
            </w:r>
            <w:r w:rsidR="004178ED">
              <w:t>10</w:t>
            </w:r>
            <w:r w:rsidRPr="00462602">
              <w:t xml:space="preserve"> -5</w:t>
            </w:r>
          </w:p>
          <w:p w14:paraId="28B4515B" w14:textId="77777777" w:rsidR="00462602" w:rsidRPr="00462602" w:rsidRDefault="00462602" w:rsidP="00462602">
            <w:pPr>
              <w:spacing w:after="120" w:line="259" w:lineRule="auto"/>
            </w:pPr>
            <w:r w:rsidRPr="00462602">
              <w:t>Wednesday 9-7</w:t>
            </w:r>
          </w:p>
          <w:p w14:paraId="28A1CF26" w14:textId="77777777" w:rsidR="00462602" w:rsidRPr="00462602" w:rsidRDefault="00462602" w:rsidP="00462602">
            <w:pPr>
              <w:spacing w:after="120" w:line="259" w:lineRule="auto"/>
            </w:pPr>
            <w:r w:rsidRPr="00462602">
              <w:t>Thursday 9 – 5</w:t>
            </w:r>
          </w:p>
          <w:p w14:paraId="6294BC65" w14:textId="77777777" w:rsidR="00462602" w:rsidRPr="00462602" w:rsidRDefault="00462602" w:rsidP="00462602">
            <w:pPr>
              <w:spacing w:after="120" w:line="259" w:lineRule="auto"/>
            </w:pPr>
            <w:r w:rsidRPr="00462602">
              <w:t xml:space="preserve">Friday 9 – 5 </w:t>
            </w:r>
          </w:p>
          <w:p w14:paraId="7F0C557D" w14:textId="77777777" w:rsidR="00462602" w:rsidRPr="00462602" w:rsidRDefault="00462602" w:rsidP="00462602">
            <w:pPr>
              <w:spacing w:after="120" w:line="259" w:lineRule="auto"/>
            </w:pPr>
            <w:r w:rsidRPr="00462602">
              <w:t>Saturday 10 – 1</w:t>
            </w:r>
          </w:p>
          <w:p w14:paraId="1738A4B5" w14:textId="77777777" w:rsidR="00462602" w:rsidRPr="00462602" w:rsidRDefault="00462602" w:rsidP="00462602">
            <w:pPr>
              <w:spacing w:after="120" w:line="259" w:lineRule="auto"/>
            </w:pPr>
          </w:p>
        </w:tc>
        <w:tc>
          <w:tcPr>
            <w:tcW w:w="2254" w:type="dxa"/>
          </w:tcPr>
          <w:p w14:paraId="731376D0" w14:textId="715A9898" w:rsidR="00462602" w:rsidRPr="00462602" w:rsidRDefault="00462602" w:rsidP="00462602">
            <w:pPr>
              <w:spacing w:after="120" w:line="259" w:lineRule="auto"/>
            </w:pPr>
            <w:r w:rsidRPr="00462602">
              <w:t>-3 hours Sat</w:t>
            </w:r>
            <w:r>
              <w:t xml:space="preserve"> overall</w:t>
            </w:r>
          </w:p>
        </w:tc>
      </w:tr>
      <w:tr w:rsidR="00462602" w:rsidRPr="00462602" w14:paraId="2C5D06E2" w14:textId="77777777" w:rsidTr="005D5BB9">
        <w:tc>
          <w:tcPr>
            <w:tcW w:w="2254" w:type="dxa"/>
          </w:tcPr>
          <w:p w14:paraId="4882329B" w14:textId="77777777" w:rsidR="00462602" w:rsidRPr="00462602" w:rsidRDefault="00462602" w:rsidP="00462602">
            <w:pPr>
              <w:spacing w:after="120" w:line="259" w:lineRule="auto"/>
            </w:pPr>
            <w:r w:rsidRPr="00462602">
              <w:t>Oakwood</w:t>
            </w:r>
          </w:p>
        </w:tc>
        <w:tc>
          <w:tcPr>
            <w:tcW w:w="2254" w:type="dxa"/>
          </w:tcPr>
          <w:p w14:paraId="45DC41AB" w14:textId="77777777" w:rsidR="00462602" w:rsidRPr="00462602" w:rsidRDefault="00462602" w:rsidP="00462602">
            <w:pPr>
              <w:spacing w:after="120" w:line="259" w:lineRule="auto"/>
            </w:pPr>
            <w:r w:rsidRPr="00462602">
              <w:t>Monday 9 – 5</w:t>
            </w:r>
          </w:p>
          <w:p w14:paraId="2DD02366" w14:textId="77777777" w:rsidR="00462602" w:rsidRPr="00462602" w:rsidRDefault="00462602" w:rsidP="00462602">
            <w:pPr>
              <w:spacing w:after="120" w:line="259" w:lineRule="auto"/>
            </w:pPr>
            <w:r w:rsidRPr="00462602">
              <w:t>Tuesday 10 -5</w:t>
            </w:r>
          </w:p>
          <w:p w14:paraId="24EAD793" w14:textId="77777777" w:rsidR="00462602" w:rsidRPr="00462602" w:rsidRDefault="00462602" w:rsidP="00462602">
            <w:pPr>
              <w:spacing w:after="120" w:line="259" w:lineRule="auto"/>
            </w:pPr>
            <w:r w:rsidRPr="00462602">
              <w:t>Wednesday 9-7</w:t>
            </w:r>
          </w:p>
          <w:p w14:paraId="605CDBDF" w14:textId="77777777" w:rsidR="00462602" w:rsidRPr="00462602" w:rsidRDefault="00462602" w:rsidP="00462602">
            <w:pPr>
              <w:spacing w:after="120" w:line="259" w:lineRule="auto"/>
            </w:pPr>
            <w:r w:rsidRPr="00462602">
              <w:t>Thursday 9 – 5</w:t>
            </w:r>
          </w:p>
          <w:p w14:paraId="656BE010" w14:textId="77777777" w:rsidR="00462602" w:rsidRPr="00462602" w:rsidRDefault="00462602" w:rsidP="00462602">
            <w:pPr>
              <w:spacing w:after="120" w:line="259" w:lineRule="auto"/>
            </w:pPr>
            <w:r w:rsidRPr="00462602">
              <w:t xml:space="preserve">Friday 9 – 5 </w:t>
            </w:r>
          </w:p>
          <w:p w14:paraId="767FAEC9" w14:textId="77777777" w:rsidR="00462602" w:rsidRPr="00462602" w:rsidRDefault="00462602" w:rsidP="00462602">
            <w:pPr>
              <w:spacing w:after="120" w:line="259" w:lineRule="auto"/>
            </w:pPr>
            <w:r w:rsidRPr="00462602">
              <w:t>Saturday 10 – 4</w:t>
            </w:r>
          </w:p>
          <w:p w14:paraId="1B614138" w14:textId="77777777" w:rsidR="00462602" w:rsidRPr="00462602" w:rsidRDefault="00462602" w:rsidP="00462602">
            <w:pPr>
              <w:spacing w:after="120" w:line="259" w:lineRule="auto"/>
            </w:pPr>
          </w:p>
        </w:tc>
        <w:tc>
          <w:tcPr>
            <w:tcW w:w="2254" w:type="dxa"/>
          </w:tcPr>
          <w:p w14:paraId="7D0FBFE8" w14:textId="77777777" w:rsidR="00462602" w:rsidRPr="00462602" w:rsidRDefault="00462602" w:rsidP="00462602">
            <w:pPr>
              <w:spacing w:after="120" w:line="259" w:lineRule="auto"/>
            </w:pPr>
            <w:r w:rsidRPr="00462602">
              <w:t>Monday 9 – 5</w:t>
            </w:r>
          </w:p>
          <w:p w14:paraId="60421AD2" w14:textId="395A9630" w:rsidR="00462602" w:rsidRPr="00462602" w:rsidRDefault="00462602" w:rsidP="00462602">
            <w:pPr>
              <w:spacing w:after="120" w:line="259" w:lineRule="auto"/>
            </w:pPr>
            <w:r w:rsidRPr="00462602">
              <w:t xml:space="preserve">Tuesday </w:t>
            </w:r>
            <w:r w:rsidR="004178ED">
              <w:t>10</w:t>
            </w:r>
            <w:r w:rsidRPr="00462602">
              <w:t xml:space="preserve"> -5</w:t>
            </w:r>
          </w:p>
          <w:p w14:paraId="630BC7B9" w14:textId="77777777" w:rsidR="00462602" w:rsidRPr="00462602" w:rsidRDefault="00462602" w:rsidP="00462602">
            <w:pPr>
              <w:spacing w:after="120" w:line="259" w:lineRule="auto"/>
            </w:pPr>
            <w:r w:rsidRPr="00462602">
              <w:t>Wednesday 9-7</w:t>
            </w:r>
          </w:p>
          <w:p w14:paraId="55F9F174" w14:textId="77777777" w:rsidR="00462602" w:rsidRPr="00462602" w:rsidRDefault="00462602" w:rsidP="00462602">
            <w:pPr>
              <w:spacing w:after="120" w:line="259" w:lineRule="auto"/>
            </w:pPr>
            <w:r w:rsidRPr="00462602">
              <w:t>Thursday 9 – 5</w:t>
            </w:r>
          </w:p>
          <w:p w14:paraId="70B0C288" w14:textId="77777777" w:rsidR="00462602" w:rsidRPr="00462602" w:rsidRDefault="00462602" w:rsidP="00462602">
            <w:pPr>
              <w:spacing w:after="120" w:line="259" w:lineRule="auto"/>
            </w:pPr>
            <w:r w:rsidRPr="00462602">
              <w:t xml:space="preserve">Friday 9 – 5 </w:t>
            </w:r>
          </w:p>
          <w:p w14:paraId="4823E1FA" w14:textId="77777777" w:rsidR="00462602" w:rsidRPr="00462602" w:rsidRDefault="00462602" w:rsidP="00462602">
            <w:pPr>
              <w:spacing w:after="120" w:line="259" w:lineRule="auto"/>
            </w:pPr>
            <w:r w:rsidRPr="00462602">
              <w:t>Saturday 10 – 1</w:t>
            </w:r>
          </w:p>
          <w:p w14:paraId="23A1165A" w14:textId="77777777" w:rsidR="00462602" w:rsidRPr="00462602" w:rsidRDefault="00462602" w:rsidP="00462602">
            <w:pPr>
              <w:spacing w:after="120" w:line="259" w:lineRule="auto"/>
            </w:pPr>
          </w:p>
        </w:tc>
        <w:tc>
          <w:tcPr>
            <w:tcW w:w="2254" w:type="dxa"/>
          </w:tcPr>
          <w:p w14:paraId="75E34F10" w14:textId="4D43BEDA" w:rsidR="00462602" w:rsidRPr="00462602" w:rsidRDefault="00462602" w:rsidP="00462602">
            <w:pPr>
              <w:spacing w:after="120" w:line="259" w:lineRule="auto"/>
            </w:pPr>
            <w:r w:rsidRPr="00462602">
              <w:t>-3 hours Sat</w:t>
            </w:r>
            <w:r>
              <w:t xml:space="preserve"> overall</w:t>
            </w:r>
          </w:p>
        </w:tc>
      </w:tr>
      <w:tr w:rsidR="00462602" w:rsidRPr="00462602" w14:paraId="5311583E" w14:textId="77777777" w:rsidTr="005D5BB9">
        <w:tc>
          <w:tcPr>
            <w:tcW w:w="2254" w:type="dxa"/>
          </w:tcPr>
          <w:p w14:paraId="07DDDF80" w14:textId="77777777" w:rsidR="00462602" w:rsidRPr="00462602" w:rsidRDefault="00462602" w:rsidP="00462602">
            <w:pPr>
              <w:spacing w:after="120" w:line="259" w:lineRule="auto"/>
            </w:pPr>
            <w:r w:rsidRPr="00462602">
              <w:t>Beeston</w:t>
            </w:r>
          </w:p>
        </w:tc>
        <w:tc>
          <w:tcPr>
            <w:tcW w:w="2254" w:type="dxa"/>
          </w:tcPr>
          <w:p w14:paraId="65D3EB58" w14:textId="77777777" w:rsidR="00462602" w:rsidRPr="00462602" w:rsidRDefault="00462602" w:rsidP="00462602">
            <w:pPr>
              <w:spacing w:after="120" w:line="259" w:lineRule="auto"/>
            </w:pPr>
            <w:r w:rsidRPr="00462602">
              <w:t>Monday 9 – 5</w:t>
            </w:r>
          </w:p>
          <w:p w14:paraId="0DF87181" w14:textId="77777777" w:rsidR="00462602" w:rsidRPr="00462602" w:rsidRDefault="00462602" w:rsidP="00462602">
            <w:pPr>
              <w:spacing w:after="120" w:line="259" w:lineRule="auto"/>
            </w:pPr>
            <w:r w:rsidRPr="00462602">
              <w:t>Tuesday 10 -5</w:t>
            </w:r>
          </w:p>
          <w:p w14:paraId="0F270FDF" w14:textId="77777777" w:rsidR="00462602" w:rsidRPr="00462602" w:rsidRDefault="00462602" w:rsidP="00462602">
            <w:pPr>
              <w:spacing w:after="120" w:line="259" w:lineRule="auto"/>
            </w:pPr>
            <w:r w:rsidRPr="00462602">
              <w:t>Wednesday 9-7</w:t>
            </w:r>
          </w:p>
          <w:p w14:paraId="6898A5B7" w14:textId="77777777" w:rsidR="00462602" w:rsidRPr="00462602" w:rsidRDefault="00462602" w:rsidP="00462602">
            <w:pPr>
              <w:spacing w:after="120" w:line="259" w:lineRule="auto"/>
            </w:pPr>
            <w:r w:rsidRPr="00462602">
              <w:t>Thursday 9 – 5</w:t>
            </w:r>
          </w:p>
          <w:p w14:paraId="431A572A" w14:textId="77777777" w:rsidR="00462602" w:rsidRPr="00462602" w:rsidRDefault="00462602" w:rsidP="00462602">
            <w:pPr>
              <w:spacing w:after="120" w:line="259" w:lineRule="auto"/>
            </w:pPr>
            <w:r w:rsidRPr="00462602">
              <w:t xml:space="preserve">Friday 9 – 5 </w:t>
            </w:r>
          </w:p>
          <w:p w14:paraId="648EBF7F" w14:textId="77777777" w:rsidR="00462602" w:rsidRPr="00462602" w:rsidRDefault="00462602" w:rsidP="00462602">
            <w:pPr>
              <w:spacing w:after="120" w:line="259" w:lineRule="auto"/>
            </w:pPr>
            <w:r w:rsidRPr="00462602">
              <w:t>Saturday 10 – 4</w:t>
            </w:r>
          </w:p>
          <w:p w14:paraId="535551CA" w14:textId="77777777" w:rsidR="00462602" w:rsidRPr="00462602" w:rsidRDefault="00462602" w:rsidP="00462602">
            <w:pPr>
              <w:spacing w:after="120" w:line="259" w:lineRule="auto"/>
            </w:pPr>
          </w:p>
        </w:tc>
        <w:tc>
          <w:tcPr>
            <w:tcW w:w="2254" w:type="dxa"/>
          </w:tcPr>
          <w:p w14:paraId="0B2F8662" w14:textId="77777777" w:rsidR="00462602" w:rsidRPr="00462602" w:rsidRDefault="00462602" w:rsidP="00462602">
            <w:pPr>
              <w:spacing w:after="120" w:line="259" w:lineRule="auto"/>
            </w:pPr>
            <w:r w:rsidRPr="00462602">
              <w:t>Monday 9 – 5</w:t>
            </w:r>
          </w:p>
          <w:p w14:paraId="39430278" w14:textId="5901B174" w:rsidR="00462602" w:rsidRPr="00462602" w:rsidRDefault="00462602" w:rsidP="00462602">
            <w:pPr>
              <w:spacing w:after="120" w:line="259" w:lineRule="auto"/>
            </w:pPr>
            <w:r w:rsidRPr="00462602">
              <w:t xml:space="preserve">Tuesday </w:t>
            </w:r>
            <w:r w:rsidR="004178ED">
              <w:t>10</w:t>
            </w:r>
            <w:r w:rsidRPr="00462602">
              <w:t xml:space="preserve"> -5</w:t>
            </w:r>
          </w:p>
          <w:p w14:paraId="5AC27728" w14:textId="77777777" w:rsidR="00462602" w:rsidRPr="00462602" w:rsidRDefault="00462602" w:rsidP="00462602">
            <w:pPr>
              <w:spacing w:after="120" w:line="259" w:lineRule="auto"/>
            </w:pPr>
            <w:r w:rsidRPr="00462602">
              <w:t>Wednesday 9-7</w:t>
            </w:r>
          </w:p>
          <w:p w14:paraId="716210E5" w14:textId="77777777" w:rsidR="00462602" w:rsidRPr="00462602" w:rsidRDefault="00462602" w:rsidP="00462602">
            <w:pPr>
              <w:spacing w:after="120" w:line="259" w:lineRule="auto"/>
            </w:pPr>
            <w:r w:rsidRPr="00462602">
              <w:t>Thursday 9 – 5</w:t>
            </w:r>
          </w:p>
          <w:p w14:paraId="5A2F1973" w14:textId="77777777" w:rsidR="00462602" w:rsidRPr="00462602" w:rsidRDefault="00462602" w:rsidP="00462602">
            <w:pPr>
              <w:spacing w:after="120" w:line="259" w:lineRule="auto"/>
            </w:pPr>
            <w:r w:rsidRPr="00462602">
              <w:t xml:space="preserve">Friday 9 – 5 </w:t>
            </w:r>
          </w:p>
          <w:p w14:paraId="5BF03F25" w14:textId="77777777" w:rsidR="00462602" w:rsidRPr="00462602" w:rsidRDefault="00462602" w:rsidP="00462602">
            <w:pPr>
              <w:spacing w:after="120" w:line="259" w:lineRule="auto"/>
            </w:pPr>
            <w:r w:rsidRPr="00462602">
              <w:t>Saturday 10 – 1</w:t>
            </w:r>
          </w:p>
          <w:p w14:paraId="2AB35DA3" w14:textId="77777777" w:rsidR="00462602" w:rsidRPr="00462602" w:rsidRDefault="00462602" w:rsidP="00462602">
            <w:pPr>
              <w:spacing w:after="120" w:line="259" w:lineRule="auto"/>
            </w:pPr>
          </w:p>
        </w:tc>
        <w:tc>
          <w:tcPr>
            <w:tcW w:w="2254" w:type="dxa"/>
          </w:tcPr>
          <w:p w14:paraId="3E1BFEF8" w14:textId="0AE05DFE" w:rsidR="00462602" w:rsidRPr="00462602" w:rsidRDefault="00462602" w:rsidP="00462602">
            <w:pPr>
              <w:spacing w:after="120" w:line="259" w:lineRule="auto"/>
            </w:pPr>
            <w:r w:rsidRPr="00462602">
              <w:t>-3 hours Sat</w:t>
            </w:r>
            <w:r>
              <w:t xml:space="preserve"> overall</w:t>
            </w:r>
          </w:p>
        </w:tc>
      </w:tr>
      <w:tr w:rsidR="00462602" w:rsidRPr="00462602" w14:paraId="13F207ED" w14:textId="77777777" w:rsidTr="005D5BB9">
        <w:tc>
          <w:tcPr>
            <w:tcW w:w="2254" w:type="dxa"/>
          </w:tcPr>
          <w:p w14:paraId="5B732ECB" w14:textId="77777777" w:rsidR="00462602" w:rsidRPr="00462602" w:rsidRDefault="00462602" w:rsidP="00462602">
            <w:pPr>
              <w:spacing w:after="120" w:line="259" w:lineRule="auto"/>
            </w:pPr>
            <w:r w:rsidRPr="00462602">
              <w:t xml:space="preserve">Halton </w:t>
            </w:r>
          </w:p>
          <w:p w14:paraId="6CD70DA4" w14:textId="77777777" w:rsidR="00462602" w:rsidRPr="00462602" w:rsidRDefault="00462602" w:rsidP="00462602">
            <w:pPr>
              <w:spacing w:after="120" w:line="259" w:lineRule="auto"/>
            </w:pPr>
          </w:p>
        </w:tc>
        <w:tc>
          <w:tcPr>
            <w:tcW w:w="2254" w:type="dxa"/>
          </w:tcPr>
          <w:p w14:paraId="11333C00" w14:textId="77777777" w:rsidR="00462602" w:rsidRPr="00462602" w:rsidRDefault="00462602" w:rsidP="00462602">
            <w:pPr>
              <w:spacing w:after="120" w:line="259" w:lineRule="auto"/>
            </w:pPr>
            <w:r w:rsidRPr="00462602">
              <w:t>Monday 9 – 5</w:t>
            </w:r>
          </w:p>
          <w:p w14:paraId="7591835E" w14:textId="77777777" w:rsidR="00462602" w:rsidRPr="00462602" w:rsidRDefault="00462602" w:rsidP="00462602">
            <w:pPr>
              <w:spacing w:after="120" w:line="259" w:lineRule="auto"/>
            </w:pPr>
            <w:r w:rsidRPr="00462602">
              <w:t>Tuesday 10 -5</w:t>
            </w:r>
          </w:p>
          <w:p w14:paraId="6A69B644" w14:textId="77777777" w:rsidR="00462602" w:rsidRPr="00462602" w:rsidRDefault="00462602" w:rsidP="00462602">
            <w:pPr>
              <w:spacing w:after="120" w:line="259" w:lineRule="auto"/>
            </w:pPr>
            <w:r w:rsidRPr="00462602">
              <w:t>Wednesday 9-7</w:t>
            </w:r>
          </w:p>
          <w:p w14:paraId="74823820" w14:textId="77777777" w:rsidR="00462602" w:rsidRPr="00462602" w:rsidRDefault="00462602" w:rsidP="00462602">
            <w:pPr>
              <w:spacing w:after="120" w:line="259" w:lineRule="auto"/>
            </w:pPr>
            <w:r w:rsidRPr="00462602">
              <w:t>Thursday 9 – 5</w:t>
            </w:r>
          </w:p>
          <w:p w14:paraId="42B01345" w14:textId="77777777" w:rsidR="00462602" w:rsidRPr="00462602" w:rsidRDefault="00462602" w:rsidP="00462602">
            <w:pPr>
              <w:spacing w:after="120" w:line="259" w:lineRule="auto"/>
            </w:pPr>
            <w:r w:rsidRPr="00462602">
              <w:t xml:space="preserve">Friday 9 – 5 </w:t>
            </w:r>
          </w:p>
          <w:p w14:paraId="77E00A6A" w14:textId="77777777" w:rsidR="00462602" w:rsidRPr="00462602" w:rsidRDefault="00462602" w:rsidP="00462602">
            <w:pPr>
              <w:spacing w:after="120" w:line="259" w:lineRule="auto"/>
            </w:pPr>
            <w:r w:rsidRPr="00462602">
              <w:t>Saturday 10 – 4</w:t>
            </w:r>
          </w:p>
          <w:p w14:paraId="68FC883B" w14:textId="77777777" w:rsidR="00462602" w:rsidRPr="00462602" w:rsidRDefault="00462602" w:rsidP="00462602">
            <w:pPr>
              <w:spacing w:after="120" w:line="259" w:lineRule="auto"/>
            </w:pPr>
          </w:p>
        </w:tc>
        <w:tc>
          <w:tcPr>
            <w:tcW w:w="2254" w:type="dxa"/>
          </w:tcPr>
          <w:p w14:paraId="3B0325DC" w14:textId="77777777" w:rsidR="00462602" w:rsidRPr="00462602" w:rsidRDefault="00462602" w:rsidP="00462602">
            <w:pPr>
              <w:spacing w:after="120" w:line="259" w:lineRule="auto"/>
            </w:pPr>
            <w:r w:rsidRPr="00462602">
              <w:t>Monday 9 – 5</w:t>
            </w:r>
          </w:p>
          <w:p w14:paraId="02D04E61" w14:textId="60E4380B" w:rsidR="00462602" w:rsidRPr="00462602" w:rsidRDefault="00462602" w:rsidP="00462602">
            <w:pPr>
              <w:spacing w:after="120" w:line="259" w:lineRule="auto"/>
            </w:pPr>
            <w:r w:rsidRPr="00462602">
              <w:t xml:space="preserve">Tuesday </w:t>
            </w:r>
            <w:r w:rsidR="004178ED">
              <w:t>10</w:t>
            </w:r>
            <w:r w:rsidRPr="00462602">
              <w:t xml:space="preserve"> -5</w:t>
            </w:r>
          </w:p>
          <w:p w14:paraId="0C5B9078" w14:textId="77777777" w:rsidR="00462602" w:rsidRPr="00462602" w:rsidRDefault="00462602" w:rsidP="00462602">
            <w:pPr>
              <w:spacing w:after="120" w:line="259" w:lineRule="auto"/>
            </w:pPr>
            <w:r w:rsidRPr="00462602">
              <w:t>Wednesday 9-7</w:t>
            </w:r>
          </w:p>
          <w:p w14:paraId="2FC20C09" w14:textId="77777777" w:rsidR="00462602" w:rsidRPr="00462602" w:rsidRDefault="00462602" w:rsidP="00462602">
            <w:pPr>
              <w:spacing w:after="120" w:line="259" w:lineRule="auto"/>
            </w:pPr>
            <w:r w:rsidRPr="00462602">
              <w:t>Thursday 9 – 5</w:t>
            </w:r>
          </w:p>
          <w:p w14:paraId="425487D5" w14:textId="77777777" w:rsidR="00462602" w:rsidRPr="00462602" w:rsidRDefault="00462602" w:rsidP="00462602">
            <w:pPr>
              <w:spacing w:after="120" w:line="259" w:lineRule="auto"/>
            </w:pPr>
            <w:r w:rsidRPr="00462602">
              <w:t xml:space="preserve">Friday 9 – 5 </w:t>
            </w:r>
          </w:p>
          <w:p w14:paraId="3FEBC76A" w14:textId="77777777" w:rsidR="00462602" w:rsidRPr="00462602" w:rsidRDefault="00462602" w:rsidP="00462602">
            <w:pPr>
              <w:spacing w:after="120" w:line="259" w:lineRule="auto"/>
            </w:pPr>
            <w:r w:rsidRPr="00462602">
              <w:t>Saturday 10 – 1</w:t>
            </w:r>
          </w:p>
          <w:p w14:paraId="534E052C" w14:textId="77777777" w:rsidR="00462602" w:rsidRPr="00462602" w:rsidRDefault="00462602" w:rsidP="00462602">
            <w:pPr>
              <w:spacing w:after="120" w:line="259" w:lineRule="auto"/>
            </w:pPr>
          </w:p>
        </w:tc>
        <w:tc>
          <w:tcPr>
            <w:tcW w:w="2254" w:type="dxa"/>
          </w:tcPr>
          <w:p w14:paraId="732956C0" w14:textId="4AFA5A13" w:rsidR="00462602" w:rsidRPr="00462602" w:rsidRDefault="00462602" w:rsidP="00462602">
            <w:pPr>
              <w:spacing w:after="120" w:line="259" w:lineRule="auto"/>
            </w:pPr>
            <w:r w:rsidRPr="00462602">
              <w:t>-3 hours Sat</w:t>
            </w:r>
            <w:r>
              <w:t xml:space="preserve"> overall</w:t>
            </w:r>
          </w:p>
        </w:tc>
      </w:tr>
      <w:tr w:rsidR="00462602" w:rsidRPr="00462602" w14:paraId="4C25FE68" w14:textId="77777777" w:rsidTr="005D5BB9">
        <w:tc>
          <w:tcPr>
            <w:tcW w:w="2254" w:type="dxa"/>
          </w:tcPr>
          <w:p w14:paraId="4726D275" w14:textId="77777777" w:rsidR="00462602" w:rsidRPr="00462602" w:rsidRDefault="00462602" w:rsidP="00462602">
            <w:pPr>
              <w:spacing w:after="120" w:line="259" w:lineRule="auto"/>
            </w:pPr>
            <w:r w:rsidRPr="00462602">
              <w:t xml:space="preserve">Hunslet </w:t>
            </w:r>
          </w:p>
          <w:p w14:paraId="3764B7A8" w14:textId="77777777" w:rsidR="00462602" w:rsidRPr="00462602" w:rsidRDefault="00462602" w:rsidP="00462602">
            <w:pPr>
              <w:spacing w:after="120" w:line="259" w:lineRule="auto"/>
            </w:pPr>
          </w:p>
        </w:tc>
        <w:tc>
          <w:tcPr>
            <w:tcW w:w="2254" w:type="dxa"/>
          </w:tcPr>
          <w:p w14:paraId="2DE68A1D" w14:textId="77777777" w:rsidR="00462602" w:rsidRPr="00462602" w:rsidRDefault="00462602" w:rsidP="00462602">
            <w:pPr>
              <w:spacing w:after="120" w:line="259" w:lineRule="auto"/>
            </w:pPr>
            <w:r w:rsidRPr="00462602">
              <w:t>Monday 9 – 5</w:t>
            </w:r>
          </w:p>
          <w:p w14:paraId="004D4B76" w14:textId="77777777" w:rsidR="00462602" w:rsidRPr="00462602" w:rsidRDefault="00462602" w:rsidP="00462602">
            <w:pPr>
              <w:spacing w:after="120" w:line="259" w:lineRule="auto"/>
            </w:pPr>
            <w:r w:rsidRPr="00462602">
              <w:t>Tuesday 10 -5</w:t>
            </w:r>
          </w:p>
          <w:p w14:paraId="3054A7F0" w14:textId="77777777" w:rsidR="00462602" w:rsidRPr="00462602" w:rsidRDefault="00462602" w:rsidP="00462602">
            <w:pPr>
              <w:spacing w:after="120" w:line="259" w:lineRule="auto"/>
            </w:pPr>
            <w:r w:rsidRPr="00462602">
              <w:t>Wednesday 9-7</w:t>
            </w:r>
          </w:p>
          <w:p w14:paraId="3ABB7343" w14:textId="77777777" w:rsidR="00462602" w:rsidRPr="00462602" w:rsidRDefault="00462602" w:rsidP="00462602">
            <w:pPr>
              <w:spacing w:after="120" w:line="259" w:lineRule="auto"/>
            </w:pPr>
            <w:r w:rsidRPr="00462602">
              <w:t>Thursday 9 – 5</w:t>
            </w:r>
          </w:p>
          <w:p w14:paraId="4441A7BB" w14:textId="77777777" w:rsidR="00462602" w:rsidRPr="00462602" w:rsidRDefault="00462602" w:rsidP="00462602">
            <w:pPr>
              <w:spacing w:after="120" w:line="259" w:lineRule="auto"/>
            </w:pPr>
            <w:r w:rsidRPr="00462602">
              <w:t xml:space="preserve">Friday 9 – 5 </w:t>
            </w:r>
          </w:p>
          <w:p w14:paraId="25CC9B55" w14:textId="77777777" w:rsidR="00462602" w:rsidRPr="00462602" w:rsidRDefault="00462602" w:rsidP="00462602">
            <w:pPr>
              <w:spacing w:after="120" w:line="259" w:lineRule="auto"/>
            </w:pPr>
            <w:r w:rsidRPr="00462602">
              <w:t>Saturday 10 – 4</w:t>
            </w:r>
          </w:p>
          <w:p w14:paraId="356FE305" w14:textId="77777777" w:rsidR="00462602" w:rsidRPr="00462602" w:rsidRDefault="00462602" w:rsidP="00462602">
            <w:pPr>
              <w:spacing w:after="120" w:line="259" w:lineRule="auto"/>
            </w:pPr>
          </w:p>
        </w:tc>
        <w:tc>
          <w:tcPr>
            <w:tcW w:w="2254" w:type="dxa"/>
          </w:tcPr>
          <w:p w14:paraId="20651A2C" w14:textId="77777777" w:rsidR="00462602" w:rsidRPr="00462602" w:rsidRDefault="00462602" w:rsidP="00462602">
            <w:pPr>
              <w:spacing w:after="120" w:line="259" w:lineRule="auto"/>
            </w:pPr>
            <w:r w:rsidRPr="00462602">
              <w:t>Monday 9 – 5</w:t>
            </w:r>
          </w:p>
          <w:p w14:paraId="61A9DE47" w14:textId="111CF057" w:rsidR="00462602" w:rsidRPr="00462602" w:rsidRDefault="00462602" w:rsidP="00462602">
            <w:pPr>
              <w:spacing w:after="120" w:line="259" w:lineRule="auto"/>
            </w:pPr>
            <w:r w:rsidRPr="00462602">
              <w:t xml:space="preserve">Tuesday </w:t>
            </w:r>
            <w:r w:rsidR="004178ED">
              <w:t>10</w:t>
            </w:r>
            <w:r w:rsidRPr="00462602">
              <w:t xml:space="preserve"> -5</w:t>
            </w:r>
          </w:p>
          <w:p w14:paraId="4CC130E5" w14:textId="77777777" w:rsidR="00462602" w:rsidRPr="00462602" w:rsidRDefault="00462602" w:rsidP="00462602">
            <w:pPr>
              <w:spacing w:after="120" w:line="259" w:lineRule="auto"/>
            </w:pPr>
            <w:r w:rsidRPr="00462602">
              <w:t>Wednesday 9-7</w:t>
            </w:r>
          </w:p>
          <w:p w14:paraId="2A7D98A2" w14:textId="77777777" w:rsidR="00462602" w:rsidRPr="00462602" w:rsidRDefault="00462602" w:rsidP="00462602">
            <w:pPr>
              <w:spacing w:after="120" w:line="259" w:lineRule="auto"/>
            </w:pPr>
            <w:r w:rsidRPr="00462602">
              <w:t>Thursday 9 – 5</w:t>
            </w:r>
          </w:p>
          <w:p w14:paraId="2F5557B8" w14:textId="77777777" w:rsidR="00462602" w:rsidRPr="00462602" w:rsidRDefault="00462602" w:rsidP="00462602">
            <w:pPr>
              <w:spacing w:after="120" w:line="259" w:lineRule="auto"/>
            </w:pPr>
            <w:r w:rsidRPr="00462602">
              <w:t xml:space="preserve">Friday 9 – 5 </w:t>
            </w:r>
          </w:p>
          <w:p w14:paraId="7812F1A7" w14:textId="77777777" w:rsidR="00462602" w:rsidRPr="00462602" w:rsidRDefault="00462602" w:rsidP="00462602">
            <w:pPr>
              <w:spacing w:after="120" w:line="259" w:lineRule="auto"/>
            </w:pPr>
            <w:r w:rsidRPr="00462602">
              <w:t>Saturday 10 – 1</w:t>
            </w:r>
          </w:p>
          <w:p w14:paraId="09CD7C46" w14:textId="77777777" w:rsidR="00462602" w:rsidRPr="00462602" w:rsidRDefault="00462602" w:rsidP="00462602">
            <w:pPr>
              <w:spacing w:after="120" w:line="259" w:lineRule="auto"/>
            </w:pPr>
          </w:p>
        </w:tc>
        <w:tc>
          <w:tcPr>
            <w:tcW w:w="2254" w:type="dxa"/>
          </w:tcPr>
          <w:p w14:paraId="2B252C6C" w14:textId="6B80ACCD" w:rsidR="00462602" w:rsidRPr="00462602" w:rsidRDefault="00462602" w:rsidP="00462602">
            <w:pPr>
              <w:spacing w:after="120" w:line="259" w:lineRule="auto"/>
            </w:pPr>
            <w:r w:rsidRPr="00462602">
              <w:t>-3 hours Sat</w:t>
            </w:r>
            <w:r>
              <w:t xml:space="preserve"> overall</w:t>
            </w:r>
          </w:p>
        </w:tc>
      </w:tr>
      <w:tr w:rsidR="00462602" w:rsidRPr="00462602" w14:paraId="7796CA8B" w14:textId="77777777" w:rsidTr="005D5BB9">
        <w:tc>
          <w:tcPr>
            <w:tcW w:w="2254" w:type="dxa"/>
          </w:tcPr>
          <w:p w14:paraId="689DA715" w14:textId="77777777" w:rsidR="00462602" w:rsidRPr="00462602" w:rsidRDefault="00462602" w:rsidP="00462602">
            <w:pPr>
              <w:spacing w:after="120" w:line="259" w:lineRule="auto"/>
            </w:pPr>
            <w:r w:rsidRPr="00462602">
              <w:t>Kippax</w:t>
            </w:r>
          </w:p>
        </w:tc>
        <w:tc>
          <w:tcPr>
            <w:tcW w:w="2254" w:type="dxa"/>
          </w:tcPr>
          <w:p w14:paraId="031FBF87" w14:textId="77777777" w:rsidR="00462602" w:rsidRPr="00462602" w:rsidRDefault="00462602" w:rsidP="00462602">
            <w:pPr>
              <w:spacing w:after="120" w:line="259" w:lineRule="auto"/>
            </w:pPr>
            <w:r w:rsidRPr="00462602">
              <w:t>Monday 9 – 5</w:t>
            </w:r>
          </w:p>
          <w:p w14:paraId="74034AEC" w14:textId="77777777" w:rsidR="00462602" w:rsidRPr="00462602" w:rsidRDefault="00462602" w:rsidP="00462602">
            <w:pPr>
              <w:spacing w:after="120" w:line="259" w:lineRule="auto"/>
            </w:pPr>
            <w:r w:rsidRPr="00462602">
              <w:t>Tuesday 10 -5</w:t>
            </w:r>
          </w:p>
          <w:p w14:paraId="3D5E385F" w14:textId="77777777" w:rsidR="00462602" w:rsidRPr="00462602" w:rsidRDefault="00462602" w:rsidP="00462602">
            <w:pPr>
              <w:spacing w:after="120" w:line="259" w:lineRule="auto"/>
            </w:pPr>
            <w:r w:rsidRPr="00462602">
              <w:lastRenderedPageBreak/>
              <w:t>Wednesday 9-7</w:t>
            </w:r>
          </w:p>
          <w:p w14:paraId="62A56FFF" w14:textId="77777777" w:rsidR="00462602" w:rsidRPr="00462602" w:rsidRDefault="00462602" w:rsidP="00462602">
            <w:pPr>
              <w:spacing w:after="120" w:line="259" w:lineRule="auto"/>
            </w:pPr>
            <w:r w:rsidRPr="00462602">
              <w:t>Thursday 9 – 5</w:t>
            </w:r>
          </w:p>
          <w:p w14:paraId="7FC68185" w14:textId="77777777" w:rsidR="00462602" w:rsidRPr="00462602" w:rsidRDefault="00462602" w:rsidP="00462602">
            <w:pPr>
              <w:spacing w:after="120" w:line="259" w:lineRule="auto"/>
            </w:pPr>
            <w:r w:rsidRPr="00462602">
              <w:t xml:space="preserve">Friday 9 – 5 </w:t>
            </w:r>
          </w:p>
          <w:p w14:paraId="7D63BD21" w14:textId="77777777" w:rsidR="00462602" w:rsidRPr="00462602" w:rsidRDefault="00462602" w:rsidP="00462602">
            <w:pPr>
              <w:spacing w:after="120" w:line="259" w:lineRule="auto"/>
            </w:pPr>
            <w:r w:rsidRPr="00462602">
              <w:t>Saturday 10 – 4</w:t>
            </w:r>
          </w:p>
          <w:p w14:paraId="765B97E4" w14:textId="77777777" w:rsidR="00462602" w:rsidRPr="00462602" w:rsidRDefault="00462602" w:rsidP="00462602">
            <w:pPr>
              <w:spacing w:after="120" w:line="259" w:lineRule="auto"/>
            </w:pPr>
          </w:p>
        </w:tc>
        <w:tc>
          <w:tcPr>
            <w:tcW w:w="2254" w:type="dxa"/>
          </w:tcPr>
          <w:p w14:paraId="32DEFE3D" w14:textId="77777777" w:rsidR="00462602" w:rsidRPr="00462602" w:rsidRDefault="00462602" w:rsidP="00462602">
            <w:pPr>
              <w:spacing w:after="120" w:line="259" w:lineRule="auto"/>
            </w:pPr>
            <w:r w:rsidRPr="00462602">
              <w:lastRenderedPageBreak/>
              <w:t>Monday 9 – 5</w:t>
            </w:r>
          </w:p>
          <w:p w14:paraId="2FCC401B" w14:textId="4AAA9E6C" w:rsidR="00462602" w:rsidRPr="00462602" w:rsidRDefault="00462602" w:rsidP="00462602">
            <w:pPr>
              <w:spacing w:after="120" w:line="259" w:lineRule="auto"/>
            </w:pPr>
            <w:r w:rsidRPr="00462602">
              <w:t xml:space="preserve">Tuesday </w:t>
            </w:r>
            <w:r w:rsidR="004178ED">
              <w:t>10</w:t>
            </w:r>
            <w:r w:rsidRPr="00462602">
              <w:t xml:space="preserve"> -5</w:t>
            </w:r>
          </w:p>
          <w:p w14:paraId="49C40C66" w14:textId="77777777" w:rsidR="00462602" w:rsidRPr="00462602" w:rsidRDefault="00462602" w:rsidP="00462602">
            <w:pPr>
              <w:spacing w:after="120" w:line="259" w:lineRule="auto"/>
            </w:pPr>
            <w:r w:rsidRPr="00462602">
              <w:lastRenderedPageBreak/>
              <w:t>Wednesday 9-7</w:t>
            </w:r>
          </w:p>
          <w:p w14:paraId="011C6E90" w14:textId="77777777" w:rsidR="00462602" w:rsidRPr="00462602" w:rsidRDefault="00462602" w:rsidP="00462602">
            <w:pPr>
              <w:spacing w:after="120" w:line="259" w:lineRule="auto"/>
            </w:pPr>
            <w:r w:rsidRPr="00462602">
              <w:t>Thursday 9 – 5</w:t>
            </w:r>
          </w:p>
          <w:p w14:paraId="3ACA450F" w14:textId="77777777" w:rsidR="00462602" w:rsidRPr="00462602" w:rsidRDefault="00462602" w:rsidP="00462602">
            <w:pPr>
              <w:spacing w:after="120" w:line="259" w:lineRule="auto"/>
            </w:pPr>
            <w:r w:rsidRPr="00462602">
              <w:t xml:space="preserve">Friday 9 – 5 </w:t>
            </w:r>
          </w:p>
          <w:p w14:paraId="7CC81382" w14:textId="77777777" w:rsidR="00462602" w:rsidRPr="00462602" w:rsidRDefault="00462602" w:rsidP="00462602">
            <w:pPr>
              <w:spacing w:after="120" w:line="259" w:lineRule="auto"/>
            </w:pPr>
            <w:r w:rsidRPr="00462602">
              <w:t>Saturday 10 – 1</w:t>
            </w:r>
          </w:p>
          <w:p w14:paraId="22A15D56" w14:textId="77777777" w:rsidR="00462602" w:rsidRPr="00462602" w:rsidRDefault="00462602" w:rsidP="00462602">
            <w:pPr>
              <w:spacing w:after="120" w:line="259" w:lineRule="auto"/>
            </w:pPr>
          </w:p>
        </w:tc>
        <w:tc>
          <w:tcPr>
            <w:tcW w:w="2254" w:type="dxa"/>
          </w:tcPr>
          <w:p w14:paraId="23867081" w14:textId="6C612CCC" w:rsidR="00462602" w:rsidRPr="00462602" w:rsidRDefault="00462602" w:rsidP="00462602">
            <w:pPr>
              <w:spacing w:after="120" w:line="259" w:lineRule="auto"/>
            </w:pPr>
            <w:r w:rsidRPr="00462602">
              <w:lastRenderedPageBreak/>
              <w:t>-3 hours Sat</w:t>
            </w:r>
            <w:r>
              <w:t xml:space="preserve"> overall</w:t>
            </w:r>
          </w:p>
        </w:tc>
      </w:tr>
      <w:tr w:rsidR="00462602" w:rsidRPr="00462602" w14:paraId="2F5822E9" w14:textId="77777777" w:rsidTr="005D5BB9">
        <w:tc>
          <w:tcPr>
            <w:tcW w:w="2254" w:type="dxa"/>
          </w:tcPr>
          <w:p w14:paraId="6EE533D9" w14:textId="77777777" w:rsidR="00462602" w:rsidRPr="00462602" w:rsidRDefault="00462602" w:rsidP="00462602">
            <w:pPr>
              <w:spacing w:after="120" w:line="259" w:lineRule="auto"/>
            </w:pPr>
            <w:r w:rsidRPr="00462602">
              <w:t>Rothwell</w:t>
            </w:r>
          </w:p>
        </w:tc>
        <w:tc>
          <w:tcPr>
            <w:tcW w:w="2254" w:type="dxa"/>
          </w:tcPr>
          <w:p w14:paraId="6A0307B0" w14:textId="77777777" w:rsidR="00462602" w:rsidRPr="00462602" w:rsidRDefault="00462602" w:rsidP="00462602">
            <w:pPr>
              <w:spacing w:after="120" w:line="259" w:lineRule="auto"/>
            </w:pPr>
            <w:r w:rsidRPr="00462602">
              <w:t>Monday 9 – 5</w:t>
            </w:r>
          </w:p>
          <w:p w14:paraId="114ACE85" w14:textId="77777777" w:rsidR="00462602" w:rsidRPr="00462602" w:rsidRDefault="00462602" w:rsidP="00462602">
            <w:pPr>
              <w:spacing w:after="120" w:line="259" w:lineRule="auto"/>
            </w:pPr>
            <w:r w:rsidRPr="00462602">
              <w:t>Tuesday 10 -5</w:t>
            </w:r>
          </w:p>
          <w:p w14:paraId="7DE18726" w14:textId="77777777" w:rsidR="00462602" w:rsidRPr="00462602" w:rsidRDefault="00462602" w:rsidP="00462602">
            <w:pPr>
              <w:spacing w:after="120" w:line="259" w:lineRule="auto"/>
            </w:pPr>
            <w:r w:rsidRPr="00462602">
              <w:t>Wednesday 9-7</w:t>
            </w:r>
          </w:p>
          <w:p w14:paraId="500ABDE8" w14:textId="77777777" w:rsidR="00462602" w:rsidRPr="00462602" w:rsidRDefault="00462602" w:rsidP="00462602">
            <w:pPr>
              <w:spacing w:after="120" w:line="259" w:lineRule="auto"/>
            </w:pPr>
            <w:r w:rsidRPr="00462602">
              <w:t>Thursday 9 – 5</w:t>
            </w:r>
          </w:p>
          <w:p w14:paraId="472445EC" w14:textId="77777777" w:rsidR="00462602" w:rsidRPr="00462602" w:rsidRDefault="00462602" w:rsidP="00462602">
            <w:pPr>
              <w:spacing w:after="120" w:line="259" w:lineRule="auto"/>
            </w:pPr>
            <w:r w:rsidRPr="00462602">
              <w:t xml:space="preserve">Friday 9 – 5 </w:t>
            </w:r>
          </w:p>
          <w:p w14:paraId="559B4400" w14:textId="77777777" w:rsidR="00462602" w:rsidRPr="00462602" w:rsidRDefault="00462602" w:rsidP="00462602">
            <w:pPr>
              <w:spacing w:after="120" w:line="259" w:lineRule="auto"/>
            </w:pPr>
            <w:r w:rsidRPr="00462602">
              <w:t>Saturday 10 – 4</w:t>
            </w:r>
          </w:p>
          <w:p w14:paraId="408CA8F7" w14:textId="77777777" w:rsidR="00462602" w:rsidRPr="00462602" w:rsidRDefault="00462602" w:rsidP="00462602">
            <w:pPr>
              <w:spacing w:after="120" w:line="259" w:lineRule="auto"/>
            </w:pPr>
          </w:p>
        </w:tc>
        <w:tc>
          <w:tcPr>
            <w:tcW w:w="2254" w:type="dxa"/>
          </w:tcPr>
          <w:p w14:paraId="6F3AD3F5" w14:textId="77777777" w:rsidR="00462602" w:rsidRPr="00462602" w:rsidRDefault="00462602" w:rsidP="00462602">
            <w:pPr>
              <w:spacing w:after="120" w:line="259" w:lineRule="auto"/>
            </w:pPr>
            <w:r w:rsidRPr="00462602">
              <w:t>Monday 9 – 5</w:t>
            </w:r>
          </w:p>
          <w:p w14:paraId="3EE2621A" w14:textId="27F58C11" w:rsidR="00462602" w:rsidRPr="00462602" w:rsidRDefault="00462602" w:rsidP="00462602">
            <w:pPr>
              <w:spacing w:after="120" w:line="259" w:lineRule="auto"/>
            </w:pPr>
            <w:r w:rsidRPr="00462602">
              <w:t xml:space="preserve">Tuesday </w:t>
            </w:r>
            <w:r w:rsidR="004178ED">
              <w:t>10</w:t>
            </w:r>
            <w:r w:rsidRPr="00462602">
              <w:t xml:space="preserve"> -5</w:t>
            </w:r>
          </w:p>
          <w:p w14:paraId="0DDA6247" w14:textId="77777777" w:rsidR="00462602" w:rsidRPr="00462602" w:rsidRDefault="00462602" w:rsidP="00462602">
            <w:pPr>
              <w:spacing w:after="120" w:line="259" w:lineRule="auto"/>
            </w:pPr>
            <w:r w:rsidRPr="00462602">
              <w:t>Wednesday 9-7</w:t>
            </w:r>
          </w:p>
          <w:p w14:paraId="0DF907AD" w14:textId="77777777" w:rsidR="00462602" w:rsidRPr="00462602" w:rsidRDefault="00462602" w:rsidP="00462602">
            <w:pPr>
              <w:spacing w:after="120" w:line="259" w:lineRule="auto"/>
            </w:pPr>
            <w:r w:rsidRPr="00462602">
              <w:t>Thursday 9 – 5</w:t>
            </w:r>
          </w:p>
          <w:p w14:paraId="25A82F12" w14:textId="77777777" w:rsidR="00462602" w:rsidRPr="00462602" w:rsidRDefault="00462602" w:rsidP="00462602">
            <w:pPr>
              <w:spacing w:after="120" w:line="259" w:lineRule="auto"/>
            </w:pPr>
            <w:r w:rsidRPr="00462602">
              <w:t xml:space="preserve">Friday 9 – 5 </w:t>
            </w:r>
          </w:p>
          <w:p w14:paraId="40229A5C" w14:textId="77777777" w:rsidR="00462602" w:rsidRPr="00462602" w:rsidRDefault="00462602" w:rsidP="00462602">
            <w:pPr>
              <w:spacing w:after="120" w:line="259" w:lineRule="auto"/>
            </w:pPr>
            <w:r w:rsidRPr="00462602">
              <w:t>Saturday 10 – 1</w:t>
            </w:r>
          </w:p>
          <w:p w14:paraId="0A888694" w14:textId="77777777" w:rsidR="00462602" w:rsidRPr="00462602" w:rsidRDefault="00462602" w:rsidP="00462602">
            <w:pPr>
              <w:spacing w:after="120" w:line="259" w:lineRule="auto"/>
            </w:pPr>
          </w:p>
        </w:tc>
        <w:tc>
          <w:tcPr>
            <w:tcW w:w="2254" w:type="dxa"/>
          </w:tcPr>
          <w:p w14:paraId="329F965C" w14:textId="77473565" w:rsidR="00462602" w:rsidRPr="00462602" w:rsidRDefault="00462602" w:rsidP="00462602">
            <w:pPr>
              <w:spacing w:after="120" w:line="259" w:lineRule="auto"/>
            </w:pPr>
            <w:r w:rsidRPr="00462602">
              <w:t>-3 hours Sat</w:t>
            </w:r>
            <w:r>
              <w:t xml:space="preserve"> overall</w:t>
            </w:r>
          </w:p>
        </w:tc>
      </w:tr>
      <w:tr w:rsidR="00462602" w:rsidRPr="00462602" w14:paraId="34F89E1C" w14:textId="77777777" w:rsidTr="005D5BB9">
        <w:tc>
          <w:tcPr>
            <w:tcW w:w="2254" w:type="dxa"/>
          </w:tcPr>
          <w:p w14:paraId="6340162A" w14:textId="77777777" w:rsidR="00462602" w:rsidRPr="00462602" w:rsidRDefault="00462602" w:rsidP="00462602">
            <w:pPr>
              <w:spacing w:after="120" w:line="259" w:lineRule="auto"/>
            </w:pPr>
            <w:r w:rsidRPr="00462602">
              <w:t>Bramley</w:t>
            </w:r>
          </w:p>
        </w:tc>
        <w:tc>
          <w:tcPr>
            <w:tcW w:w="2254" w:type="dxa"/>
          </w:tcPr>
          <w:p w14:paraId="2C9F3B13" w14:textId="77777777" w:rsidR="00462602" w:rsidRPr="00462602" w:rsidRDefault="00462602" w:rsidP="00462602">
            <w:pPr>
              <w:spacing w:after="120" w:line="259" w:lineRule="auto"/>
            </w:pPr>
            <w:r w:rsidRPr="00462602">
              <w:t>Monday 9 – 5</w:t>
            </w:r>
          </w:p>
          <w:p w14:paraId="73AA1E5E" w14:textId="77777777" w:rsidR="00462602" w:rsidRPr="00462602" w:rsidRDefault="00462602" w:rsidP="00462602">
            <w:pPr>
              <w:spacing w:after="120" w:line="259" w:lineRule="auto"/>
            </w:pPr>
            <w:r w:rsidRPr="00462602">
              <w:t>Tuesday 10 -5</w:t>
            </w:r>
          </w:p>
          <w:p w14:paraId="605BED83" w14:textId="77777777" w:rsidR="00462602" w:rsidRPr="00462602" w:rsidRDefault="00462602" w:rsidP="00462602">
            <w:pPr>
              <w:spacing w:after="120" w:line="259" w:lineRule="auto"/>
            </w:pPr>
            <w:r w:rsidRPr="00462602">
              <w:t>Wednesday 9-7</w:t>
            </w:r>
          </w:p>
          <w:p w14:paraId="41B3B40C" w14:textId="77777777" w:rsidR="00462602" w:rsidRPr="00462602" w:rsidRDefault="00462602" w:rsidP="00462602">
            <w:pPr>
              <w:spacing w:after="120" w:line="259" w:lineRule="auto"/>
            </w:pPr>
            <w:r w:rsidRPr="00462602">
              <w:t>Thursday 9 – 5</w:t>
            </w:r>
          </w:p>
          <w:p w14:paraId="260F1B0F" w14:textId="77777777" w:rsidR="00462602" w:rsidRPr="00462602" w:rsidRDefault="00462602" w:rsidP="00462602">
            <w:pPr>
              <w:spacing w:after="120" w:line="259" w:lineRule="auto"/>
            </w:pPr>
            <w:r w:rsidRPr="00462602">
              <w:t xml:space="preserve">Friday 9 – 5 </w:t>
            </w:r>
          </w:p>
          <w:p w14:paraId="2C8DDB1A" w14:textId="77777777" w:rsidR="00462602" w:rsidRPr="00462602" w:rsidRDefault="00462602" w:rsidP="00462602">
            <w:pPr>
              <w:spacing w:after="120" w:line="259" w:lineRule="auto"/>
            </w:pPr>
            <w:r w:rsidRPr="00462602">
              <w:t>Saturday 10 – 4</w:t>
            </w:r>
          </w:p>
          <w:p w14:paraId="591B4751" w14:textId="77777777" w:rsidR="00462602" w:rsidRPr="00462602" w:rsidRDefault="00462602" w:rsidP="00462602">
            <w:pPr>
              <w:spacing w:after="120" w:line="259" w:lineRule="auto"/>
            </w:pPr>
          </w:p>
        </w:tc>
        <w:tc>
          <w:tcPr>
            <w:tcW w:w="2254" w:type="dxa"/>
          </w:tcPr>
          <w:p w14:paraId="068BC439" w14:textId="77777777" w:rsidR="00462602" w:rsidRPr="00462602" w:rsidRDefault="00462602" w:rsidP="00462602">
            <w:pPr>
              <w:spacing w:after="120" w:line="259" w:lineRule="auto"/>
            </w:pPr>
            <w:r w:rsidRPr="00462602">
              <w:t>Monday 9 – 5</w:t>
            </w:r>
          </w:p>
          <w:p w14:paraId="3AF3715C" w14:textId="2789744B" w:rsidR="00462602" w:rsidRPr="00462602" w:rsidRDefault="00462602" w:rsidP="00462602">
            <w:pPr>
              <w:spacing w:after="120" w:line="259" w:lineRule="auto"/>
            </w:pPr>
            <w:r w:rsidRPr="00462602">
              <w:t xml:space="preserve">Tuesday </w:t>
            </w:r>
            <w:r w:rsidR="004178ED">
              <w:t>10</w:t>
            </w:r>
            <w:r w:rsidRPr="00462602">
              <w:t xml:space="preserve"> -5</w:t>
            </w:r>
          </w:p>
          <w:p w14:paraId="2850A82C" w14:textId="77777777" w:rsidR="00462602" w:rsidRPr="00462602" w:rsidRDefault="00462602" w:rsidP="00462602">
            <w:pPr>
              <w:spacing w:after="120" w:line="259" w:lineRule="auto"/>
            </w:pPr>
            <w:r w:rsidRPr="00462602">
              <w:t>Wednesday 9-7</w:t>
            </w:r>
          </w:p>
          <w:p w14:paraId="395059FB" w14:textId="77777777" w:rsidR="00462602" w:rsidRPr="00462602" w:rsidRDefault="00462602" w:rsidP="00462602">
            <w:pPr>
              <w:spacing w:after="120" w:line="259" w:lineRule="auto"/>
            </w:pPr>
            <w:r w:rsidRPr="00462602">
              <w:t>Thursday 9 – 5</w:t>
            </w:r>
          </w:p>
          <w:p w14:paraId="5A98BC49" w14:textId="77777777" w:rsidR="00462602" w:rsidRPr="00462602" w:rsidRDefault="00462602" w:rsidP="00462602">
            <w:pPr>
              <w:spacing w:after="120" w:line="259" w:lineRule="auto"/>
            </w:pPr>
            <w:r w:rsidRPr="00462602">
              <w:t xml:space="preserve">Friday 9 – 5 </w:t>
            </w:r>
          </w:p>
          <w:p w14:paraId="307C2F03" w14:textId="77777777" w:rsidR="00462602" w:rsidRPr="00462602" w:rsidRDefault="00462602" w:rsidP="00462602">
            <w:pPr>
              <w:spacing w:after="120" w:line="259" w:lineRule="auto"/>
            </w:pPr>
            <w:r w:rsidRPr="00462602">
              <w:t>Saturday 10 – 1</w:t>
            </w:r>
          </w:p>
          <w:p w14:paraId="27244E8C" w14:textId="77777777" w:rsidR="00462602" w:rsidRPr="00462602" w:rsidRDefault="00462602" w:rsidP="00462602">
            <w:pPr>
              <w:spacing w:after="120" w:line="259" w:lineRule="auto"/>
            </w:pPr>
          </w:p>
        </w:tc>
        <w:tc>
          <w:tcPr>
            <w:tcW w:w="2254" w:type="dxa"/>
          </w:tcPr>
          <w:p w14:paraId="36E61D23" w14:textId="0A90F695" w:rsidR="00462602" w:rsidRPr="00462602" w:rsidRDefault="00462602" w:rsidP="00462602">
            <w:pPr>
              <w:spacing w:after="120" w:line="259" w:lineRule="auto"/>
            </w:pPr>
            <w:r w:rsidRPr="00462602">
              <w:t>-3 hours Sat</w:t>
            </w:r>
            <w:r>
              <w:t xml:space="preserve"> overall</w:t>
            </w:r>
          </w:p>
        </w:tc>
      </w:tr>
      <w:tr w:rsidR="00462602" w:rsidRPr="00462602" w14:paraId="1BB16AF5" w14:textId="77777777" w:rsidTr="005D5BB9">
        <w:tc>
          <w:tcPr>
            <w:tcW w:w="2254" w:type="dxa"/>
          </w:tcPr>
          <w:p w14:paraId="40D65C35" w14:textId="77777777" w:rsidR="00462602" w:rsidRPr="00462602" w:rsidRDefault="00462602" w:rsidP="00462602">
            <w:pPr>
              <w:spacing w:after="120" w:line="259" w:lineRule="auto"/>
            </w:pPr>
            <w:r w:rsidRPr="00462602">
              <w:t>Guiesley</w:t>
            </w:r>
          </w:p>
        </w:tc>
        <w:tc>
          <w:tcPr>
            <w:tcW w:w="2254" w:type="dxa"/>
          </w:tcPr>
          <w:p w14:paraId="7A9C3464" w14:textId="77777777" w:rsidR="00462602" w:rsidRPr="00462602" w:rsidRDefault="00462602" w:rsidP="00462602">
            <w:pPr>
              <w:spacing w:after="120" w:line="259" w:lineRule="auto"/>
            </w:pPr>
            <w:r w:rsidRPr="00462602">
              <w:t>Monday 9 – 5</w:t>
            </w:r>
          </w:p>
          <w:p w14:paraId="5592EA0C" w14:textId="77777777" w:rsidR="00462602" w:rsidRPr="00462602" w:rsidRDefault="00462602" w:rsidP="00462602">
            <w:pPr>
              <w:spacing w:after="120" w:line="259" w:lineRule="auto"/>
            </w:pPr>
            <w:r w:rsidRPr="00462602">
              <w:t>Tuesday 10 -5</w:t>
            </w:r>
          </w:p>
          <w:p w14:paraId="0029A2CF" w14:textId="77777777" w:rsidR="00462602" w:rsidRPr="00462602" w:rsidRDefault="00462602" w:rsidP="00462602">
            <w:pPr>
              <w:spacing w:after="120" w:line="259" w:lineRule="auto"/>
            </w:pPr>
            <w:r w:rsidRPr="00462602">
              <w:t>Wednesday 9-7</w:t>
            </w:r>
          </w:p>
          <w:p w14:paraId="58578782" w14:textId="77777777" w:rsidR="00462602" w:rsidRPr="00462602" w:rsidRDefault="00462602" w:rsidP="00462602">
            <w:pPr>
              <w:spacing w:after="120" w:line="259" w:lineRule="auto"/>
            </w:pPr>
            <w:r w:rsidRPr="00462602">
              <w:t>Thursday 9 – 5</w:t>
            </w:r>
          </w:p>
          <w:p w14:paraId="30F67BCB" w14:textId="77777777" w:rsidR="00462602" w:rsidRPr="00462602" w:rsidRDefault="00462602" w:rsidP="00462602">
            <w:pPr>
              <w:spacing w:after="120" w:line="259" w:lineRule="auto"/>
            </w:pPr>
            <w:r w:rsidRPr="00462602">
              <w:t xml:space="preserve">Friday 9 – 5 </w:t>
            </w:r>
          </w:p>
          <w:p w14:paraId="7AF7DC61" w14:textId="77777777" w:rsidR="00462602" w:rsidRPr="00462602" w:rsidRDefault="00462602" w:rsidP="00462602">
            <w:pPr>
              <w:spacing w:after="120" w:line="259" w:lineRule="auto"/>
            </w:pPr>
            <w:r w:rsidRPr="00462602">
              <w:t>Saturday 10 – 4</w:t>
            </w:r>
          </w:p>
          <w:p w14:paraId="11CE79F0" w14:textId="77777777" w:rsidR="00462602" w:rsidRPr="00462602" w:rsidRDefault="00462602" w:rsidP="00462602">
            <w:pPr>
              <w:spacing w:after="120" w:line="259" w:lineRule="auto"/>
            </w:pPr>
          </w:p>
        </w:tc>
        <w:tc>
          <w:tcPr>
            <w:tcW w:w="2254" w:type="dxa"/>
          </w:tcPr>
          <w:p w14:paraId="3928BA0A" w14:textId="77777777" w:rsidR="00462602" w:rsidRPr="00462602" w:rsidRDefault="00462602" w:rsidP="00462602">
            <w:pPr>
              <w:spacing w:after="120" w:line="259" w:lineRule="auto"/>
            </w:pPr>
            <w:r w:rsidRPr="00462602">
              <w:t>Monday 9 – 5</w:t>
            </w:r>
          </w:p>
          <w:p w14:paraId="6A75E0E8" w14:textId="236E7181" w:rsidR="00462602" w:rsidRPr="00462602" w:rsidRDefault="00462602" w:rsidP="00462602">
            <w:pPr>
              <w:spacing w:after="120" w:line="259" w:lineRule="auto"/>
            </w:pPr>
            <w:r w:rsidRPr="00462602">
              <w:t xml:space="preserve">Tuesday </w:t>
            </w:r>
            <w:r w:rsidR="004178ED">
              <w:t>10</w:t>
            </w:r>
            <w:r w:rsidRPr="00462602">
              <w:t xml:space="preserve"> -5</w:t>
            </w:r>
          </w:p>
          <w:p w14:paraId="474204DD" w14:textId="77777777" w:rsidR="00462602" w:rsidRPr="00462602" w:rsidRDefault="00462602" w:rsidP="00462602">
            <w:pPr>
              <w:spacing w:after="120" w:line="259" w:lineRule="auto"/>
            </w:pPr>
            <w:r w:rsidRPr="00462602">
              <w:t>Wednesday 9-7</w:t>
            </w:r>
          </w:p>
          <w:p w14:paraId="4AC1714B" w14:textId="77777777" w:rsidR="00462602" w:rsidRPr="00462602" w:rsidRDefault="00462602" w:rsidP="00462602">
            <w:pPr>
              <w:spacing w:after="120" w:line="259" w:lineRule="auto"/>
            </w:pPr>
            <w:r w:rsidRPr="00462602">
              <w:t>Thursday 9 – 5</w:t>
            </w:r>
          </w:p>
          <w:p w14:paraId="7A24305F" w14:textId="77777777" w:rsidR="00462602" w:rsidRPr="00462602" w:rsidRDefault="00462602" w:rsidP="00462602">
            <w:pPr>
              <w:spacing w:after="120" w:line="259" w:lineRule="auto"/>
            </w:pPr>
            <w:r w:rsidRPr="00462602">
              <w:t xml:space="preserve">Friday 9 – 5 </w:t>
            </w:r>
          </w:p>
          <w:p w14:paraId="59609C74" w14:textId="77777777" w:rsidR="00462602" w:rsidRPr="00462602" w:rsidRDefault="00462602" w:rsidP="00462602">
            <w:pPr>
              <w:spacing w:after="120" w:line="259" w:lineRule="auto"/>
            </w:pPr>
            <w:r w:rsidRPr="00462602">
              <w:t>Saturday 10 – 1</w:t>
            </w:r>
          </w:p>
          <w:p w14:paraId="6A5EF65D" w14:textId="77777777" w:rsidR="00462602" w:rsidRPr="00462602" w:rsidRDefault="00462602" w:rsidP="00462602">
            <w:pPr>
              <w:spacing w:after="120" w:line="259" w:lineRule="auto"/>
            </w:pPr>
          </w:p>
        </w:tc>
        <w:tc>
          <w:tcPr>
            <w:tcW w:w="2254" w:type="dxa"/>
          </w:tcPr>
          <w:p w14:paraId="581E4106" w14:textId="0037D9FE" w:rsidR="00462602" w:rsidRPr="00462602" w:rsidRDefault="00462602" w:rsidP="00462602">
            <w:pPr>
              <w:spacing w:after="120" w:line="259" w:lineRule="auto"/>
            </w:pPr>
            <w:r w:rsidRPr="00462602">
              <w:t>-3 hours Sat</w:t>
            </w:r>
            <w:r>
              <w:t xml:space="preserve"> overall</w:t>
            </w:r>
          </w:p>
        </w:tc>
      </w:tr>
      <w:tr w:rsidR="00462602" w:rsidRPr="00462602" w14:paraId="0052788B" w14:textId="77777777" w:rsidTr="005D5BB9">
        <w:tc>
          <w:tcPr>
            <w:tcW w:w="2254" w:type="dxa"/>
          </w:tcPr>
          <w:p w14:paraId="00610270" w14:textId="77777777" w:rsidR="00462602" w:rsidRPr="00462602" w:rsidRDefault="00462602" w:rsidP="00462602">
            <w:pPr>
              <w:spacing w:after="120" w:line="259" w:lineRule="auto"/>
            </w:pPr>
            <w:r w:rsidRPr="00462602">
              <w:t>Holt Park</w:t>
            </w:r>
          </w:p>
        </w:tc>
        <w:tc>
          <w:tcPr>
            <w:tcW w:w="2254" w:type="dxa"/>
          </w:tcPr>
          <w:p w14:paraId="24A73677" w14:textId="77777777" w:rsidR="00462602" w:rsidRPr="00462602" w:rsidRDefault="00462602" w:rsidP="00462602">
            <w:pPr>
              <w:spacing w:after="120" w:line="259" w:lineRule="auto"/>
            </w:pPr>
            <w:r w:rsidRPr="00462602">
              <w:t>Monday 9 – 5</w:t>
            </w:r>
          </w:p>
          <w:p w14:paraId="3DE13A6A" w14:textId="77777777" w:rsidR="00462602" w:rsidRPr="00462602" w:rsidRDefault="00462602" w:rsidP="00462602">
            <w:pPr>
              <w:spacing w:after="120" w:line="259" w:lineRule="auto"/>
            </w:pPr>
            <w:r w:rsidRPr="00462602">
              <w:t>Tuesday 10 -5</w:t>
            </w:r>
          </w:p>
          <w:p w14:paraId="048ACBCE" w14:textId="77777777" w:rsidR="00462602" w:rsidRPr="00462602" w:rsidRDefault="00462602" w:rsidP="00462602">
            <w:pPr>
              <w:spacing w:after="120" w:line="259" w:lineRule="auto"/>
            </w:pPr>
            <w:r w:rsidRPr="00462602">
              <w:t>Wednesday 9-7</w:t>
            </w:r>
          </w:p>
          <w:p w14:paraId="5BB94266" w14:textId="77777777" w:rsidR="00462602" w:rsidRPr="00462602" w:rsidRDefault="00462602" w:rsidP="00462602">
            <w:pPr>
              <w:spacing w:after="120" w:line="259" w:lineRule="auto"/>
            </w:pPr>
            <w:r w:rsidRPr="00462602">
              <w:t>Thursday 9 – 5</w:t>
            </w:r>
          </w:p>
          <w:p w14:paraId="6D353578" w14:textId="77777777" w:rsidR="00462602" w:rsidRPr="00462602" w:rsidRDefault="00462602" w:rsidP="00462602">
            <w:pPr>
              <w:spacing w:after="120" w:line="259" w:lineRule="auto"/>
            </w:pPr>
            <w:r w:rsidRPr="00462602">
              <w:t xml:space="preserve">Friday 9 – 5 </w:t>
            </w:r>
          </w:p>
          <w:p w14:paraId="2D512472" w14:textId="77777777" w:rsidR="00462602" w:rsidRPr="00462602" w:rsidRDefault="00462602" w:rsidP="00462602">
            <w:pPr>
              <w:spacing w:after="120" w:line="259" w:lineRule="auto"/>
            </w:pPr>
            <w:r w:rsidRPr="00462602">
              <w:t>Saturday 10 – 4</w:t>
            </w:r>
          </w:p>
          <w:p w14:paraId="1CEFF9F7" w14:textId="77777777" w:rsidR="00462602" w:rsidRPr="00462602" w:rsidRDefault="00462602" w:rsidP="00462602">
            <w:pPr>
              <w:spacing w:after="120" w:line="259" w:lineRule="auto"/>
            </w:pPr>
          </w:p>
        </w:tc>
        <w:tc>
          <w:tcPr>
            <w:tcW w:w="2254" w:type="dxa"/>
          </w:tcPr>
          <w:p w14:paraId="3D553652" w14:textId="77777777" w:rsidR="00462602" w:rsidRPr="00462602" w:rsidRDefault="00462602" w:rsidP="00462602">
            <w:pPr>
              <w:spacing w:after="120" w:line="259" w:lineRule="auto"/>
            </w:pPr>
            <w:r w:rsidRPr="00462602">
              <w:t>Monday 9 – 5</w:t>
            </w:r>
          </w:p>
          <w:p w14:paraId="0911CD78" w14:textId="441A47F2" w:rsidR="00462602" w:rsidRPr="00462602" w:rsidRDefault="00462602" w:rsidP="00462602">
            <w:pPr>
              <w:spacing w:after="120" w:line="259" w:lineRule="auto"/>
            </w:pPr>
            <w:r w:rsidRPr="00462602">
              <w:t xml:space="preserve">Tuesday </w:t>
            </w:r>
            <w:r w:rsidR="004178ED">
              <w:t>10</w:t>
            </w:r>
            <w:r w:rsidRPr="00462602">
              <w:t xml:space="preserve"> -5</w:t>
            </w:r>
          </w:p>
          <w:p w14:paraId="0B043ABB" w14:textId="77777777" w:rsidR="00462602" w:rsidRPr="00462602" w:rsidRDefault="00462602" w:rsidP="00462602">
            <w:pPr>
              <w:spacing w:after="120" w:line="259" w:lineRule="auto"/>
            </w:pPr>
            <w:r w:rsidRPr="00462602">
              <w:t>Wednesday 9-7</w:t>
            </w:r>
          </w:p>
          <w:p w14:paraId="3C4DCC02" w14:textId="77777777" w:rsidR="00462602" w:rsidRPr="00462602" w:rsidRDefault="00462602" w:rsidP="00462602">
            <w:pPr>
              <w:spacing w:after="120" w:line="259" w:lineRule="auto"/>
            </w:pPr>
            <w:r w:rsidRPr="00462602">
              <w:t>Thursday 9 – 5</w:t>
            </w:r>
          </w:p>
          <w:p w14:paraId="0F984BC9" w14:textId="77777777" w:rsidR="00462602" w:rsidRPr="00462602" w:rsidRDefault="00462602" w:rsidP="00462602">
            <w:pPr>
              <w:spacing w:after="120" w:line="259" w:lineRule="auto"/>
            </w:pPr>
            <w:r w:rsidRPr="00462602">
              <w:t xml:space="preserve">Friday 9 – 5 </w:t>
            </w:r>
          </w:p>
          <w:p w14:paraId="60A01670" w14:textId="77777777" w:rsidR="00462602" w:rsidRPr="00462602" w:rsidRDefault="00462602" w:rsidP="00462602">
            <w:pPr>
              <w:spacing w:after="120" w:line="259" w:lineRule="auto"/>
            </w:pPr>
            <w:r w:rsidRPr="00462602">
              <w:t>Saturday 10 – 1</w:t>
            </w:r>
          </w:p>
          <w:p w14:paraId="7889BE45" w14:textId="77777777" w:rsidR="00462602" w:rsidRPr="00462602" w:rsidRDefault="00462602" w:rsidP="00462602">
            <w:pPr>
              <w:spacing w:after="120" w:line="259" w:lineRule="auto"/>
            </w:pPr>
          </w:p>
        </w:tc>
        <w:tc>
          <w:tcPr>
            <w:tcW w:w="2254" w:type="dxa"/>
          </w:tcPr>
          <w:p w14:paraId="5755595F" w14:textId="41E5D226" w:rsidR="00462602" w:rsidRPr="00462602" w:rsidRDefault="00462602" w:rsidP="00462602">
            <w:pPr>
              <w:spacing w:after="120" w:line="259" w:lineRule="auto"/>
            </w:pPr>
            <w:r w:rsidRPr="00462602">
              <w:t>-3 hours Sat</w:t>
            </w:r>
            <w:r>
              <w:t xml:space="preserve"> overall</w:t>
            </w:r>
          </w:p>
        </w:tc>
      </w:tr>
      <w:tr w:rsidR="00462602" w:rsidRPr="00462602" w14:paraId="4065F8D3" w14:textId="77777777" w:rsidTr="005D5BB9">
        <w:tc>
          <w:tcPr>
            <w:tcW w:w="2254" w:type="dxa"/>
          </w:tcPr>
          <w:p w14:paraId="76E7169A" w14:textId="77777777" w:rsidR="00462602" w:rsidRPr="00462602" w:rsidRDefault="00462602" w:rsidP="00462602">
            <w:pPr>
              <w:spacing w:after="120" w:line="259" w:lineRule="auto"/>
            </w:pPr>
            <w:r w:rsidRPr="00462602">
              <w:t xml:space="preserve">Yeadon </w:t>
            </w:r>
          </w:p>
        </w:tc>
        <w:tc>
          <w:tcPr>
            <w:tcW w:w="2254" w:type="dxa"/>
          </w:tcPr>
          <w:p w14:paraId="1A5B154C" w14:textId="77777777" w:rsidR="00462602" w:rsidRPr="00462602" w:rsidRDefault="00462602" w:rsidP="00462602">
            <w:pPr>
              <w:spacing w:after="120" w:line="259" w:lineRule="auto"/>
            </w:pPr>
            <w:r w:rsidRPr="00462602">
              <w:t>Monday 9 – 5</w:t>
            </w:r>
          </w:p>
          <w:p w14:paraId="334CD682" w14:textId="77777777" w:rsidR="00462602" w:rsidRPr="00462602" w:rsidRDefault="00462602" w:rsidP="00462602">
            <w:pPr>
              <w:spacing w:after="120" w:line="259" w:lineRule="auto"/>
            </w:pPr>
            <w:r w:rsidRPr="00462602">
              <w:t>Tuesday 10 -5</w:t>
            </w:r>
          </w:p>
          <w:p w14:paraId="25CE0129" w14:textId="77777777" w:rsidR="00462602" w:rsidRPr="00462602" w:rsidRDefault="00462602" w:rsidP="00462602">
            <w:pPr>
              <w:spacing w:after="120" w:line="259" w:lineRule="auto"/>
            </w:pPr>
            <w:r w:rsidRPr="00462602">
              <w:t>Wednesday 9-7</w:t>
            </w:r>
          </w:p>
          <w:p w14:paraId="6B0F43C1" w14:textId="77777777" w:rsidR="00462602" w:rsidRPr="00462602" w:rsidRDefault="00462602" w:rsidP="00462602">
            <w:pPr>
              <w:spacing w:after="120" w:line="259" w:lineRule="auto"/>
            </w:pPr>
            <w:r w:rsidRPr="00462602">
              <w:t>Thursday 9 – 5</w:t>
            </w:r>
          </w:p>
          <w:p w14:paraId="43A7365A" w14:textId="77777777" w:rsidR="00462602" w:rsidRPr="00462602" w:rsidRDefault="00462602" w:rsidP="00462602">
            <w:pPr>
              <w:spacing w:after="120" w:line="259" w:lineRule="auto"/>
            </w:pPr>
            <w:r w:rsidRPr="00462602">
              <w:t xml:space="preserve">Friday 9 – 5 </w:t>
            </w:r>
          </w:p>
          <w:p w14:paraId="00DD02A0" w14:textId="77777777" w:rsidR="00462602" w:rsidRPr="00462602" w:rsidRDefault="00462602" w:rsidP="00462602">
            <w:pPr>
              <w:spacing w:after="120" w:line="259" w:lineRule="auto"/>
            </w:pPr>
            <w:r w:rsidRPr="00462602">
              <w:lastRenderedPageBreak/>
              <w:t>Saturday 10 – 4</w:t>
            </w:r>
          </w:p>
          <w:p w14:paraId="39BA6521" w14:textId="77777777" w:rsidR="00462602" w:rsidRPr="00462602" w:rsidRDefault="00462602" w:rsidP="00462602">
            <w:pPr>
              <w:spacing w:after="120" w:line="259" w:lineRule="auto"/>
            </w:pPr>
          </w:p>
        </w:tc>
        <w:tc>
          <w:tcPr>
            <w:tcW w:w="2254" w:type="dxa"/>
          </w:tcPr>
          <w:p w14:paraId="3EC674E3" w14:textId="77777777" w:rsidR="00462602" w:rsidRPr="00462602" w:rsidRDefault="00462602" w:rsidP="00462602">
            <w:pPr>
              <w:spacing w:after="120" w:line="259" w:lineRule="auto"/>
            </w:pPr>
            <w:r w:rsidRPr="00462602">
              <w:lastRenderedPageBreak/>
              <w:t>Monday 9 – 5</w:t>
            </w:r>
          </w:p>
          <w:p w14:paraId="5E7EFBDC" w14:textId="224E0E1C" w:rsidR="00462602" w:rsidRPr="00462602" w:rsidRDefault="00462602" w:rsidP="00462602">
            <w:pPr>
              <w:spacing w:after="120" w:line="259" w:lineRule="auto"/>
            </w:pPr>
            <w:r w:rsidRPr="00462602">
              <w:t xml:space="preserve">Tuesday </w:t>
            </w:r>
            <w:r w:rsidR="004178ED">
              <w:t>10</w:t>
            </w:r>
            <w:r w:rsidRPr="00462602">
              <w:t xml:space="preserve"> -5</w:t>
            </w:r>
          </w:p>
          <w:p w14:paraId="48910721" w14:textId="77777777" w:rsidR="00462602" w:rsidRPr="00462602" w:rsidRDefault="00462602" w:rsidP="00462602">
            <w:pPr>
              <w:spacing w:after="120" w:line="259" w:lineRule="auto"/>
            </w:pPr>
            <w:r w:rsidRPr="00462602">
              <w:t>Wednesday 9-7</w:t>
            </w:r>
          </w:p>
          <w:p w14:paraId="7ECB5F84" w14:textId="77777777" w:rsidR="00462602" w:rsidRPr="00462602" w:rsidRDefault="00462602" w:rsidP="00462602">
            <w:pPr>
              <w:spacing w:after="120" w:line="259" w:lineRule="auto"/>
            </w:pPr>
            <w:r w:rsidRPr="00462602">
              <w:t>Thursday 9 – 5</w:t>
            </w:r>
          </w:p>
          <w:p w14:paraId="5B1C45AF" w14:textId="77777777" w:rsidR="00462602" w:rsidRPr="00462602" w:rsidRDefault="00462602" w:rsidP="00462602">
            <w:pPr>
              <w:spacing w:after="120" w:line="259" w:lineRule="auto"/>
            </w:pPr>
            <w:r w:rsidRPr="00462602">
              <w:t xml:space="preserve">Friday 9 – 5 </w:t>
            </w:r>
          </w:p>
          <w:p w14:paraId="66AA38CB" w14:textId="77777777" w:rsidR="00462602" w:rsidRPr="00462602" w:rsidRDefault="00462602" w:rsidP="00462602">
            <w:pPr>
              <w:spacing w:after="120" w:line="259" w:lineRule="auto"/>
            </w:pPr>
            <w:r w:rsidRPr="00462602">
              <w:lastRenderedPageBreak/>
              <w:t>Saturday 10 – 1</w:t>
            </w:r>
          </w:p>
          <w:p w14:paraId="2B51A501" w14:textId="77777777" w:rsidR="00462602" w:rsidRPr="00462602" w:rsidRDefault="00462602" w:rsidP="00462602">
            <w:pPr>
              <w:spacing w:after="120" w:line="259" w:lineRule="auto"/>
            </w:pPr>
          </w:p>
        </w:tc>
        <w:tc>
          <w:tcPr>
            <w:tcW w:w="2254" w:type="dxa"/>
          </w:tcPr>
          <w:p w14:paraId="7633E85C" w14:textId="0ABE76E6" w:rsidR="00462602" w:rsidRPr="00462602" w:rsidRDefault="00462602" w:rsidP="00462602">
            <w:pPr>
              <w:spacing w:after="120" w:line="259" w:lineRule="auto"/>
            </w:pPr>
            <w:r w:rsidRPr="00462602">
              <w:lastRenderedPageBreak/>
              <w:t>-3 hours Sat</w:t>
            </w:r>
            <w:r>
              <w:t xml:space="preserve"> overall</w:t>
            </w:r>
          </w:p>
        </w:tc>
      </w:tr>
      <w:tr w:rsidR="00462602" w:rsidRPr="00462602" w14:paraId="783903F0" w14:textId="77777777" w:rsidTr="005D5BB9">
        <w:tc>
          <w:tcPr>
            <w:tcW w:w="2254" w:type="dxa"/>
          </w:tcPr>
          <w:p w14:paraId="2307839B" w14:textId="77777777" w:rsidR="00462602" w:rsidRPr="00462602" w:rsidRDefault="00462602" w:rsidP="00462602">
            <w:pPr>
              <w:spacing w:after="120" w:line="259" w:lineRule="auto"/>
            </w:pPr>
            <w:r w:rsidRPr="00462602">
              <w:t>St Georges</w:t>
            </w:r>
          </w:p>
        </w:tc>
        <w:tc>
          <w:tcPr>
            <w:tcW w:w="2254" w:type="dxa"/>
          </w:tcPr>
          <w:p w14:paraId="725099B0" w14:textId="77777777" w:rsidR="00462602" w:rsidRPr="00462602" w:rsidRDefault="00462602" w:rsidP="00462602">
            <w:pPr>
              <w:spacing w:after="120" w:line="259" w:lineRule="auto"/>
            </w:pPr>
            <w:r w:rsidRPr="00462602">
              <w:t>Monday 9 – 5</w:t>
            </w:r>
          </w:p>
          <w:p w14:paraId="1924E09D" w14:textId="77777777" w:rsidR="00462602" w:rsidRPr="00462602" w:rsidRDefault="00462602" w:rsidP="00462602">
            <w:pPr>
              <w:spacing w:after="120" w:line="259" w:lineRule="auto"/>
            </w:pPr>
            <w:r w:rsidRPr="00462602">
              <w:t>Tuesday 10 -5</w:t>
            </w:r>
          </w:p>
          <w:p w14:paraId="36C99B43" w14:textId="77777777" w:rsidR="00462602" w:rsidRPr="00462602" w:rsidRDefault="00462602" w:rsidP="00462602">
            <w:pPr>
              <w:spacing w:after="120" w:line="259" w:lineRule="auto"/>
            </w:pPr>
            <w:r w:rsidRPr="00462602">
              <w:t>Wednesday 9-7</w:t>
            </w:r>
          </w:p>
          <w:p w14:paraId="6F5623F7" w14:textId="77777777" w:rsidR="00462602" w:rsidRPr="00462602" w:rsidRDefault="00462602" w:rsidP="00462602">
            <w:pPr>
              <w:spacing w:after="120" w:line="259" w:lineRule="auto"/>
            </w:pPr>
            <w:r w:rsidRPr="00462602">
              <w:t>Thursday 9 – 5</w:t>
            </w:r>
          </w:p>
          <w:p w14:paraId="56AEB7A3" w14:textId="77777777" w:rsidR="00462602" w:rsidRPr="00462602" w:rsidRDefault="00462602" w:rsidP="00462602">
            <w:pPr>
              <w:spacing w:after="120" w:line="259" w:lineRule="auto"/>
            </w:pPr>
            <w:r w:rsidRPr="00462602">
              <w:t xml:space="preserve">Friday 9 – 5 </w:t>
            </w:r>
          </w:p>
          <w:p w14:paraId="07C7BA44" w14:textId="77777777" w:rsidR="00462602" w:rsidRPr="00462602" w:rsidRDefault="00462602" w:rsidP="00462602">
            <w:pPr>
              <w:spacing w:after="120" w:line="259" w:lineRule="auto"/>
            </w:pPr>
            <w:r w:rsidRPr="00462602">
              <w:t>Saturday 10 – 4</w:t>
            </w:r>
          </w:p>
          <w:p w14:paraId="14417236" w14:textId="77777777" w:rsidR="00462602" w:rsidRPr="00462602" w:rsidRDefault="00462602" w:rsidP="00462602">
            <w:pPr>
              <w:spacing w:after="120" w:line="259" w:lineRule="auto"/>
            </w:pPr>
          </w:p>
        </w:tc>
        <w:tc>
          <w:tcPr>
            <w:tcW w:w="2254" w:type="dxa"/>
          </w:tcPr>
          <w:p w14:paraId="2DC73B3D" w14:textId="77777777" w:rsidR="00462602" w:rsidRPr="00462602" w:rsidRDefault="00462602" w:rsidP="00462602">
            <w:pPr>
              <w:spacing w:after="120" w:line="259" w:lineRule="auto"/>
            </w:pPr>
            <w:r w:rsidRPr="00462602">
              <w:t>Monday 9 – 5</w:t>
            </w:r>
          </w:p>
          <w:p w14:paraId="4F3860C9" w14:textId="5CCE7AAD" w:rsidR="00462602" w:rsidRPr="00462602" w:rsidRDefault="00462602" w:rsidP="00462602">
            <w:pPr>
              <w:spacing w:after="120" w:line="259" w:lineRule="auto"/>
            </w:pPr>
            <w:r w:rsidRPr="00462602">
              <w:t xml:space="preserve">Tuesday </w:t>
            </w:r>
            <w:r w:rsidR="004178ED">
              <w:t>10</w:t>
            </w:r>
            <w:r w:rsidRPr="00462602">
              <w:t xml:space="preserve"> -5</w:t>
            </w:r>
          </w:p>
          <w:p w14:paraId="40E5DFC1" w14:textId="77777777" w:rsidR="00462602" w:rsidRPr="00462602" w:rsidRDefault="00462602" w:rsidP="00462602">
            <w:pPr>
              <w:spacing w:after="120" w:line="259" w:lineRule="auto"/>
            </w:pPr>
            <w:r w:rsidRPr="00462602">
              <w:t>Wednesday 9-7</w:t>
            </w:r>
          </w:p>
          <w:p w14:paraId="4DC5B5B2" w14:textId="77777777" w:rsidR="00462602" w:rsidRPr="00462602" w:rsidRDefault="00462602" w:rsidP="00462602">
            <w:pPr>
              <w:spacing w:after="120" w:line="259" w:lineRule="auto"/>
            </w:pPr>
            <w:r w:rsidRPr="00462602">
              <w:t>Thursday 9 – 5</w:t>
            </w:r>
          </w:p>
          <w:p w14:paraId="34D84B8D" w14:textId="77777777" w:rsidR="00462602" w:rsidRPr="00462602" w:rsidRDefault="00462602" w:rsidP="00462602">
            <w:pPr>
              <w:spacing w:after="120" w:line="259" w:lineRule="auto"/>
            </w:pPr>
            <w:r w:rsidRPr="00462602">
              <w:t xml:space="preserve">Friday 9 – 5 </w:t>
            </w:r>
          </w:p>
          <w:p w14:paraId="68D72A8D" w14:textId="77777777" w:rsidR="00462602" w:rsidRPr="00462602" w:rsidRDefault="00462602" w:rsidP="00462602">
            <w:pPr>
              <w:spacing w:after="120" w:line="259" w:lineRule="auto"/>
            </w:pPr>
            <w:r w:rsidRPr="00462602">
              <w:t>Saturday 10 – 1</w:t>
            </w:r>
          </w:p>
          <w:p w14:paraId="21884442" w14:textId="77777777" w:rsidR="00462602" w:rsidRPr="00462602" w:rsidRDefault="00462602" w:rsidP="00462602">
            <w:pPr>
              <w:spacing w:after="120" w:line="259" w:lineRule="auto"/>
            </w:pPr>
          </w:p>
        </w:tc>
        <w:tc>
          <w:tcPr>
            <w:tcW w:w="2254" w:type="dxa"/>
          </w:tcPr>
          <w:p w14:paraId="03AF5413" w14:textId="59FA1747" w:rsidR="00462602" w:rsidRPr="00462602" w:rsidRDefault="00462602" w:rsidP="00462602">
            <w:pPr>
              <w:spacing w:after="120" w:line="259" w:lineRule="auto"/>
            </w:pPr>
            <w:r w:rsidRPr="00462602">
              <w:t>-3 hours Sat</w:t>
            </w:r>
            <w:r>
              <w:t xml:space="preserve"> overall</w:t>
            </w:r>
          </w:p>
        </w:tc>
      </w:tr>
      <w:tr w:rsidR="00462602" w:rsidRPr="00462602" w14:paraId="751F5778" w14:textId="77777777" w:rsidTr="005D5BB9">
        <w:tc>
          <w:tcPr>
            <w:tcW w:w="2254" w:type="dxa"/>
          </w:tcPr>
          <w:p w14:paraId="3E590061" w14:textId="77777777" w:rsidR="00462602" w:rsidRPr="00462602" w:rsidRDefault="00462602" w:rsidP="00462602">
            <w:pPr>
              <w:spacing w:after="120" w:line="259" w:lineRule="auto"/>
            </w:pPr>
            <w:r w:rsidRPr="00462602">
              <w:t>Boston Spa</w:t>
            </w:r>
          </w:p>
        </w:tc>
        <w:tc>
          <w:tcPr>
            <w:tcW w:w="2254" w:type="dxa"/>
          </w:tcPr>
          <w:p w14:paraId="77705C2E" w14:textId="77777777" w:rsidR="00462602" w:rsidRPr="00462602" w:rsidRDefault="00462602" w:rsidP="00462602">
            <w:pPr>
              <w:spacing w:after="120" w:line="259" w:lineRule="auto"/>
            </w:pPr>
            <w:r w:rsidRPr="00462602">
              <w:t>Monday 10-1, 1.30-5PM</w:t>
            </w:r>
          </w:p>
          <w:p w14:paraId="2C8D53D6" w14:textId="77777777" w:rsidR="00462602" w:rsidRPr="00462602" w:rsidRDefault="00462602" w:rsidP="00462602">
            <w:pPr>
              <w:spacing w:after="120" w:line="259" w:lineRule="auto"/>
            </w:pPr>
            <w:r w:rsidRPr="00462602">
              <w:t>Tuesday closed</w:t>
            </w:r>
          </w:p>
          <w:p w14:paraId="44D60DC9" w14:textId="77777777" w:rsidR="00462602" w:rsidRPr="00462602" w:rsidRDefault="00462602" w:rsidP="00462602">
            <w:pPr>
              <w:spacing w:after="120" w:line="259" w:lineRule="auto"/>
            </w:pPr>
            <w:r w:rsidRPr="00462602">
              <w:t>Wednesday 10-1, 1.30-6PM</w:t>
            </w:r>
          </w:p>
          <w:p w14:paraId="62DBB813" w14:textId="77777777" w:rsidR="00462602" w:rsidRPr="00462602" w:rsidRDefault="00462602" w:rsidP="00462602">
            <w:pPr>
              <w:spacing w:after="120" w:line="259" w:lineRule="auto"/>
            </w:pPr>
            <w:r w:rsidRPr="00462602">
              <w:t>Thursday closed</w:t>
            </w:r>
          </w:p>
          <w:p w14:paraId="2231ABDD" w14:textId="77777777" w:rsidR="00462602" w:rsidRPr="00462602" w:rsidRDefault="00462602" w:rsidP="00462602">
            <w:pPr>
              <w:spacing w:after="120" w:line="259" w:lineRule="auto"/>
            </w:pPr>
            <w:r w:rsidRPr="00462602">
              <w:t>Friday 10-1PM</w:t>
            </w:r>
          </w:p>
          <w:p w14:paraId="669AF388" w14:textId="77777777" w:rsidR="00462602" w:rsidRPr="00462602" w:rsidRDefault="00462602" w:rsidP="00462602">
            <w:pPr>
              <w:spacing w:after="120" w:line="259" w:lineRule="auto"/>
            </w:pPr>
            <w:r w:rsidRPr="00462602">
              <w:t>Saturday 10-1PM</w:t>
            </w:r>
          </w:p>
        </w:tc>
        <w:tc>
          <w:tcPr>
            <w:tcW w:w="2254" w:type="dxa"/>
          </w:tcPr>
          <w:p w14:paraId="617D95BA" w14:textId="77777777" w:rsidR="00462602" w:rsidRPr="00462602" w:rsidRDefault="00462602" w:rsidP="00462602">
            <w:pPr>
              <w:spacing w:after="120" w:line="259" w:lineRule="auto"/>
            </w:pPr>
            <w:r w:rsidRPr="00462602">
              <w:t>Monday 10-1, 1.30-5PM</w:t>
            </w:r>
          </w:p>
          <w:p w14:paraId="29E5DAEF" w14:textId="77777777" w:rsidR="00462602" w:rsidRPr="00462602" w:rsidRDefault="00462602" w:rsidP="00462602">
            <w:pPr>
              <w:spacing w:after="120" w:line="259" w:lineRule="auto"/>
            </w:pPr>
            <w:r w:rsidRPr="00462602">
              <w:t>Tuesday closed</w:t>
            </w:r>
          </w:p>
          <w:p w14:paraId="720CDEE9" w14:textId="77777777" w:rsidR="00462602" w:rsidRPr="00462602" w:rsidRDefault="00462602" w:rsidP="00462602">
            <w:pPr>
              <w:spacing w:after="120" w:line="259" w:lineRule="auto"/>
            </w:pPr>
            <w:r w:rsidRPr="00462602">
              <w:t>Wednesday 10-1, 1.30-6PM</w:t>
            </w:r>
          </w:p>
          <w:p w14:paraId="72D0738C" w14:textId="77777777" w:rsidR="00462602" w:rsidRPr="00462602" w:rsidRDefault="00462602" w:rsidP="00462602">
            <w:pPr>
              <w:spacing w:after="120" w:line="259" w:lineRule="auto"/>
            </w:pPr>
            <w:r w:rsidRPr="00462602">
              <w:t>Thursday closed</w:t>
            </w:r>
          </w:p>
          <w:p w14:paraId="41EDB912" w14:textId="77777777" w:rsidR="00462602" w:rsidRPr="00462602" w:rsidRDefault="00462602" w:rsidP="00462602">
            <w:pPr>
              <w:spacing w:after="120" w:line="259" w:lineRule="auto"/>
            </w:pPr>
            <w:r w:rsidRPr="00462602">
              <w:t>Friday 10-1PM</w:t>
            </w:r>
          </w:p>
          <w:p w14:paraId="57E1C114" w14:textId="77777777" w:rsidR="00462602" w:rsidRPr="00462602" w:rsidRDefault="00462602" w:rsidP="00462602">
            <w:pPr>
              <w:spacing w:after="120" w:line="259" w:lineRule="auto"/>
            </w:pPr>
            <w:r w:rsidRPr="00462602">
              <w:t>Saturday 10-1PM</w:t>
            </w:r>
          </w:p>
        </w:tc>
        <w:tc>
          <w:tcPr>
            <w:tcW w:w="2254" w:type="dxa"/>
          </w:tcPr>
          <w:p w14:paraId="0AB8F86E" w14:textId="77777777" w:rsidR="00462602" w:rsidRPr="00462602" w:rsidRDefault="00462602" w:rsidP="00462602">
            <w:pPr>
              <w:spacing w:after="120" w:line="259" w:lineRule="auto"/>
            </w:pPr>
            <w:r w:rsidRPr="00462602">
              <w:t>No Change</w:t>
            </w:r>
          </w:p>
        </w:tc>
      </w:tr>
      <w:tr w:rsidR="00462602" w:rsidRPr="00462602" w14:paraId="3E25E224" w14:textId="77777777" w:rsidTr="005D5BB9">
        <w:tc>
          <w:tcPr>
            <w:tcW w:w="2254" w:type="dxa"/>
          </w:tcPr>
          <w:p w14:paraId="4E6B89AF" w14:textId="77777777" w:rsidR="00462602" w:rsidRPr="00462602" w:rsidRDefault="00462602" w:rsidP="00462602">
            <w:pPr>
              <w:spacing w:after="120" w:line="259" w:lineRule="auto"/>
            </w:pPr>
            <w:r w:rsidRPr="00462602">
              <w:t>Burmantofts</w:t>
            </w:r>
          </w:p>
        </w:tc>
        <w:tc>
          <w:tcPr>
            <w:tcW w:w="2254" w:type="dxa"/>
          </w:tcPr>
          <w:p w14:paraId="0E8DD86B" w14:textId="77777777" w:rsidR="00462602" w:rsidRPr="00462602" w:rsidRDefault="00462602" w:rsidP="00462602">
            <w:pPr>
              <w:spacing w:after="120" w:line="259" w:lineRule="auto"/>
            </w:pPr>
            <w:r w:rsidRPr="00462602">
              <w:t>Monday 9-5PM</w:t>
            </w:r>
          </w:p>
          <w:p w14:paraId="72B42C2D" w14:textId="77777777" w:rsidR="00462602" w:rsidRPr="00462602" w:rsidRDefault="00462602" w:rsidP="00462602">
            <w:pPr>
              <w:spacing w:after="120" w:line="259" w:lineRule="auto"/>
            </w:pPr>
            <w:r w:rsidRPr="00462602">
              <w:t>Tuesday 10-5PM</w:t>
            </w:r>
          </w:p>
          <w:p w14:paraId="050FBA1B" w14:textId="77777777" w:rsidR="00462602" w:rsidRPr="00462602" w:rsidRDefault="00462602" w:rsidP="00462602">
            <w:pPr>
              <w:spacing w:after="120" w:line="259" w:lineRule="auto"/>
            </w:pPr>
            <w:r w:rsidRPr="00462602">
              <w:t>Wednesday 9-5PM</w:t>
            </w:r>
          </w:p>
          <w:p w14:paraId="476345BF" w14:textId="77777777" w:rsidR="00462602" w:rsidRPr="00462602" w:rsidRDefault="00462602" w:rsidP="00462602">
            <w:pPr>
              <w:spacing w:after="120" w:line="259" w:lineRule="auto"/>
            </w:pPr>
            <w:r w:rsidRPr="00462602">
              <w:t>Thursday 9-5PM</w:t>
            </w:r>
          </w:p>
          <w:p w14:paraId="4677831C" w14:textId="77777777" w:rsidR="00462602" w:rsidRPr="00462602" w:rsidRDefault="00462602" w:rsidP="00462602">
            <w:pPr>
              <w:spacing w:after="120" w:line="259" w:lineRule="auto"/>
            </w:pPr>
            <w:r w:rsidRPr="00462602">
              <w:t>Friday 9-5PM</w:t>
            </w:r>
          </w:p>
          <w:p w14:paraId="71ED9106" w14:textId="77777777" w:rsidR="00462602" w:rsidRPr="00462602" w:rsidRDefault="00462602" w:rsidP="00462602">
            <w:pPr>
              <w:spacing w:after="120" w:line="259" w:lineRule="auto"/>
            </w:pPr>
            <w:r w:rsidRPr="00462602">
              <w:t>Saturday closed</w:t>
            </w:r>
          </w:p>
        </w:tc>
        <w:tc>
          <w:tcPr>
            <w:tcW w:w="2254" w:type="dxa"/>
          </w:tcPr>
          <w:p w14:paraId="41E19ACD" w14:textId="77777777" w:rsidR="00462602" w:rsidRPr="00462602" w:rsidRDefault="00462602" w:rsidP="00462602">
            <w:pPr>
              <w:spacing w:after="120" w:line="259" w:lineRule="auto"/>
            </w:pPr>
            <w:r w:rsidRPr="00462602">
              <w:t>Monday 9-5PM</w:t>
            </w:r>
          </w:p>
          <w:p w14:paraId="06FC7BA0" w14:textId="77777777" w:rsidR="00462602" w:rsidRPr="00462602" w:rsidRDefault="00462602" w:rsidP="00462602">
            <w:pPr>
              <w:spacing w:after="120" w:line="259" w:lineRule="auto"/>
            </w:pPr>
            <w:r w:rsidRPr="00462602">
              <w:t>Tuesday 10-5PM</w:t>
            </w:r>
          </w:p>
          <w:p w14:paraId="1F1F51BD" w14:textId="77777777" w:rsidR="00462602" w:rsidRPr="00462602" w:rsidRDefault="00462602" w:rsidP="00462602">
            <w:pPr>
              <w:spacing w:after="120" w:line="259" w:lineRule="auto"/>
            </w:pPr>
            <w:r w:rsidRPr="00462602">
              <w:t>Wednesday 9-5PM</w:t>
            </w:r>
          </w:p>
          <w:p w14:paraId="0F8F845F" w14:textId="77777777" w:rsidR="00462602" w:rsidRPr="00462602" w:rsidRDefault="00462602" w:rsidP="00462602">
            <w:pPr>
              <w:spacing w:after="120" w:line="259" w:lineRule="auto"/>
            </w:pPr>
            <w:r w:rsidRPr="00462602">
              <w:t>Thursday 9-5PM</w:t>
            </w:r>
          </w:p>
          <w:p w14:paraId="0FD5F9A5" w14:textId="77777777" w:rsidR="00462602" w:rsidRPr="00462602" w:rsidRDefault="00462602" w:rsidP="00462602">
            <w:pPr>
              <w:spacing w:after="120" w:line="259" w:lineRule="auto"/>
            </w:pPr>
            <w:r w:rsidRPr="00462602">
              <w:t>Friday 9-5PM</w:t>
            </w:r>
          </w:p>
          <w:p w14:paraId="1ED6ED36" w14:textId="77777777" w:rsidR="00462602" w:rsidRPr="00462602" w:rsidRDefault="00462602" w:rsidP="00462602">
            <w:pPr>
              <w:spacing w:after="120" w:line="259" w:lineRule="auto"/>
            </w:pPr>
            <w:r w:rsidRPr="00462602">
              <w:t>Saturday closed</w:t>
            </w:r>
          </w:p>
        </w:tc>
        <w:tc>
          <w:tcPr>
            <w:tcW w:w="2254" w:type="dxa"/>
          </w:tcPr>
          <w:p w14:paraId="3656E1EC" w14:textId="77777777" w:rsidR="00462602" w:rsidRPr="00462602" w:rsidRDefault="00462602" w:rsidP="00462602">
            <w:pPr>
              <w:spacing w:after="120" w:line="259" w:lineRule="auto"/>
            </w:pPr>
            <w:r w:rsidRPr="00462602">
              <w:t>No change</w:t>
            </w:r>
          </w:p>
        </w:tc>
      </w:tr>
      <w:tr w:rsidR="00462602" w:rsidRPr="00462602" w14:paraId="31A6036C" w14:textId="77777777" w:rsidTr="005D5BB9">
        <w:tc>
          <w:tcPr>
            <w:tcW w:w="2254" w:type="dxa"/>
          </w:tcPr>
          <w:p w14:paraId="4E615CE3" w14:textId="77777777" w:rsidR="00462602" w:rsidRPr="00462602" w:rsidRDefault="00462602" w:rsidP="00462602">
            <w:pPr>
              <w:spacing w:after="120" w:line="259" w:lineRule="auto"/>
            </w:pPr>
            <w:r w:rsidRPr="00462602">
              <w:t>Scholes</w:t>
            </w:r>
          </w:p>
        </w:tc>
        <w:tc>
          <w:tcPr>
            <w:tcW w:w="2254" w:type="dxa"/>
          </w:tcPr>
          <w:p w14:paraId="08355A31" w14:textId="77777777" w:rsidR="00462602" w:rsidRPr="00462602" w:rsidRDefault="00462602" w:rsidP="00462602">
            <w:pPr>
              <w:spacing w:after="120" w:line="259" w:lineRule="auto"/>
            </w:pPr>
            <w:r w:rsidRPr="00462602">
              <w:t>Monday 2-5PM</w:t>
            </w:r>
          </w:p>
          <w:p w14:paraId="01D1C898" w14:textId="77777777" w:rsidR="00462602" w:rsidRPr="00462602" w:rsidRDefault="00462602" w:rsidP="00462602">
            <w:pPr>
              <w:spacing w:after="120" w:line="259" w:lineRule="auto"/>
            </w:pPr>
            <w:r w:rsidRPr="00462602">
              <w:t>Tuesday closed</w:t>
            </w:r>
          </w:p>
          <w:p w14:paraId="68092AEF" w14:textId="77777777" w:rsidR="00462602" w:rsidRPr="00462602" w:rsidRDefault="00462602" w:rsidP="00462602">
            <w:pPr>
              <w:spacing w:after="120" w:line="259" w:lineRule="auto"/>
            </w:pPr>
            <w:r w:rsidRPr="00462602">
              <w:t>Wednesday 10-1PM</w:t>
            </w:r>
          </w:p>
          <w:p w14:paraId="42C10A1D" w14:textId="77777777" w:rsidR="00462602" w:rsidRPr="00462602" w:rsidRDefault="00462602" w:rsidP="00462602">
            <w:pPr>
              <w:spacing w:after="120" w:line="259" w:lineRule="auto"/>
            </w:pPr>
            <w:r w:rsidRPr="00462602">
              <w:t>Thursday closed</w:t>
            </w:r>
          </w:p>
          <w:p w14:paraId="02ADCB9D" w14:textId="77777777" w:rsidR="00462602" w:rsidRPr="00462602" w:rsidRDefault="00462602" w:rsidP="00462602">
            <w:pPr>
              <w:spacing w:after="120" w:line="259" w:lineRule="auto"/>
            </w:pPr>
            <w:r w:rsidRPr="00462602">
              <w:t>Friday 10-1PM</w:t>
            </w:r>
          </w:p>
          <w:p w14:paraId="6068E7AD" w14:textId="77777777" w:rsidR="00462602" w:rsidRPr="00462602" w:rsidRDefault="00462602" w:rsidP="00462602">
            <w:pPr>
              <w:spacing w:after="120" w:line="259" w:lineRule="auto"/>
            </w:pPr>
            <w:r w:rsidRPr="00462602">
              <w:t>Sat closed</w:t>
            </w:r>
          </w:p>
        </w:tc>
        <w:tc>
          <w:tcPr>
            <w:tcW w:w="2254" w:type="dxa"/>
          </w:tcPr>
          <w:p w14:paraId="338CC70B" w14:textId="77777777" w:rsidR="00462602" w:rsidRPr="00462602" w:rsidRDefault="00462602" w:rsidP="00462602">
            <w:pPr>
              <w:spacing w:after="120" w:line="259" w:lineRule="auto"/>
            </w:pPr>
            <w:r w:rsidRPr="00462602">
              <w:t>Monday 2-5PM</w:t>
            </w:r>
          </w:p>
          <w:p w14:paraId="3ABCD0C1" w14:textId="77777777" w:rsidR="00462602" w:rsidRPr="00462602" w:rsidRDefault="00462602" w:rsidP="00462602">
            <w:pPr>
              <w:spacing w:after="120" w:line="259" w:lineRule="auto"/>
            </w:pPr>
            <w:r w:rsidRPr="00462602">
              <w:t>Tuesday closed</w:t>
            </w:r>
          </w:p>
          <w:p w14:paraId="78A15B32" w14:textId="77777777" w:rsidR="00462602" w:rsidRPr="00462602" w:rsidRDefault="00462602" w:rsidP="00462602">
            <w:pPr>
              <w:spacing w:after="120" w:line="259" w:lineRule="auto"/>
            </w:pPr>
            <w:r w:rsidRPr="00462602">
              <w:t>Wednesday 10-1PM</w:t>
            </w:r>
          </w:p>
          <w:p w14:paraId="61347A42" w14:textId="77777777" w:rsidR="00462602" w:rsidRPr="00462602" w:rsidRDefault="00462602" w:rsidP="00462602">
            <w:pPr>
              <w:spacing w:after="120" w:line="259" w:lineRule="auto"/>
            </w:pPr>
            <w:r w:rsidRPr="00462602">
              <w:t>Thursday closed</w:t>
            </w:r>
          </w:p>
          <w:p w14:paraId="354321CD" w14:textId="77777777" w:rsidR="00462602" w:rsidRPr="00462602" w:rsidRDefault="00462602" w:rsidP="00462602">
            <w:pPr>
              <w:spacing w:after="120" w:line="259" w:lineRule="auto"/>
            </w:pPr>
            <w:r w:rsidRPr="00462602">
              <w:t>Friday 10-1PM</w:t>
            </w:r>
          </w:p>
          <w:p w14:paraId="6B74778F" w14:textId="77777777" w:rsidR="00462602" w:rsidRPr="00462602" w:rsidRDefault="00462602" w:rsidP="00462602">
            <w:pPr>
              <w:spacing w:after="120" w:line="259" w:lineRule="auto"/>
            </w:pPr>
            <w:r w:rsidRPr="00462602">
              <w:t>Sat closed</w:t>
            </w:r>
          </w:p>
        </w:tc>
        <w:tc>
          <w:tcPr>
            <w:tcW w:w="2254" w:type="dxa"/>
          </w:tcPr>
          <w:p w14:paraId="6E1B8ABA" w14:textId="77777777" w:rsidR="00462602" w:rsidRPr="00462602" w:rsidRDefault="00462602" w:rsidP="00462602">
            <w:pPr>
              <w:spacing w:after="120" w:line="259" w:lineRule="auto"/>
            </w:pPr>
            <w:r w:rsidRPr="00462602">
              <w:t>No change</w:t>
            </w:r>
          </w:p>
        </w:tc>
      </w:tr>
      <w:tr w:rsidR="00462602" w:rsidRPr="00462602" w14:paraId="43D6D36B" w14:textId="77777777" w:rsidTr="005D5BB9">
        <w:tc>
          <w:tcPr>
            <w:tcW w:w="2254" w:type="dxa"/>
          </w:tcPr>
          <w:p w14:paraId="48DE17D5" w14:textId="77777777" w:rsidR="00462602" w:rsidRPr="00462602" w:rsidRDefault="00462602" w:rsidP="00462602">
            <w:pPr>
              <w:spacing w:after="120" w:line="259" w:lineRule="auto"/>
            </w:pPr>
            <w:r w:rsidRPr="00462602">
              <w:t>Whinmoor</w:t>
            </w:r>
          </w:p>
        </w:tc>
        <w:tc>
          <w:tcPr>
            <w:tcW w:w="2254" w:type="dxa"/>
          </w:tcPr>
          <w:p w14:paraId="0B4518CE" w14:textId="77777777" w:rsidR="00462602" w:rsidRPr="00462602" w:rsidRDefault="00462602" w:rsidP="00462602">
            <w:pPr>
              <w:spacing w:after="120" w:line="259" w:lineRule="auto"/>
            </w:pPr>
            <w:r w:rsidRPr="00462602">
              <w:t>Monday 10-1PM</w:t>
            </w:r>
          </w:p>
          <w:p w14:paraId="74D542D1" w14:textId="77777777" w:rsidR="00462602" w:rsidRPr="00462602" w:rsidRDefault="00462602" w:rsidP="00462602">
            <w:pPr>
              <w:spacing w:after="120" w:line="259" w:lineRule="auto"/>
            </w:pPr>
            <w:r w:rsidRPr="00462602">
              <w:t>Tuesday closed</w:t>
            </w:r>
          </w:p>
          <w:p w14:paraId="34713DAB" w14:textId="77777777" w:rsidR="00462602" w:rsidRPr="00462602" w:rsidRDefault="00462602" w:rsidP="00462602">
            <w:pPr>
              <w:spacing w:after="120" w:line="259" w:lineRule="auto"/>
            </w:pPr>
            <w:r w:rsidRPr="00462602">
              <w:t>Wednesday 2-6PM</w:t>
            </w:r>
          </w:p>
          <w:p w14:paraId="775798C4" w14:textId="77777777" w:rsidR="00462602" w:rsidRPr="00462602" w:rsidRDefault="00462602" w:rsidP="00462602">
            <w:pPr>
              <w:spacing w:after="120" w:line="259" w:lineRule="auto"/>
            </w:pPr>
            <w:r w:rsidRPr="00462602">
              <w:t>Thursday closed</w:t>
            </w:r>
          </w:p>
          <w:p w14:paraId="768C9AA0" w14:textId="77777777" w:rsidR="00462602" w:rsidRPr="00462602" w:rsidRDefault="00462602" w:rsidP="00462602">
            <w:pPr>
              <w:spacing w:after="120" w:line="259" w:lineRule="auto"/>
            </w:pPr>
            <w:r w:rsidRPr="00462602">
              <w:t>Friday closed</w:t>
            </w:r>
          </w:p>
          <w:p w14:paraId="0B14DD0C" w14:textId="77777777" w:rsidR="00462602" w:rsidRPr="00462602" w:rsidRDefault="00462602" w:rsidP="00462602">
            <w:pPr>
              <w:spacing w:after="120" w:line="259" w:lineRule="auto"/>
            </w:pPr>
            <w:r w:rsidRPr="00462602">
              <w:t>Saturday 10-1PM</w:t>
            </w:r>
          </w:p>
        </w:tc>
        <w:tc>
          <w:tcPr>
            <w:tcW w:w="2254" w:type="dxa"/>
          </w:tcPr>
          <w:p w14:paraId="3A70BEA5" w14:textId="77777777" w:rsidR="00462602" w:rsidRPr="00462602" w:rsidRDefault="00462602" w:rsidP="00462602">
            <w:pPr>
              <w:spacing w:after="120" w:line="259" w:lineRule="auto"/>
            </w:pPr>
            <w:r w:rsidRPr="00462602">
              <w:t>Monday 10-1PM</w:t>
            </w:r>
          </w:p>
          <w:p w14:paraId="124E9D01" w14:textId="77777777" w:rsidR="00462602" w:rsidRPr="00462602" w:rsidRDefault="00462602" w:rsidP="00462602">
            <w:pPr>
              <w:spacing w:after="120" w:line="259" w:lineRule="auto"/>
            </w:pPr>
            <w:r w:rsidRPr="00462602">
              <w:t>Tuesday closed</w:t>
            </w:r>
          </w:p>
          <w:p w14:paraId="6CE9F9C4" w14:textId="77777777" w:rsidR="00462602" w:rsidRPr="00462602" w:rsidRDefault="00462602" w:rsidP="00462602">
            <w:pPr>
              <w:spacing w:after="120" w:line="259" w:lineRule="auto"/>
            </w:pPr>
            <w:r w:rsidRPr="00462602">
              <w:t>Wednesday 2-6PM</w:t>
            </w:r>
          </w:p>
          <w:p w14:paraId="671FBC34" w14:textId="77777777" w:rsidR="00462602" w:rsidRPr="00462602" w:rsidRDefault="00462602" w:rsidP="00462602">
            <w:pPr>
              <w:spacing w:after="120" w:line="259" w:lineRule="auto"/>
            </w:pPr>
            <w:r w:rsidRPr="00462602">
              <w:t>Thursday closed</w:t>
            </w:r>
          </w:p>
          <w:p w14:paraId="4783F53A" w14:textId="77777777" w:rsidR="00462602" w:rsidRPr="00462602" w:rsidRDefault="00462602" w:rsidP="00462602">
            <w:pPr>
              <w:spacing w:after="120" w:line="259" w:lineRule="auto"/>
            </w:pPr>
            <w:r w:rsidRPr="00462602">
              <w:t>Friday closed</w:t>
            </w:r>
          </w:p>
          <w:p w14:paraId="2C637FD9" w14:textId="77777777" w:rsidR="00462602" w:rsidRPr="00462602" w:rsidRDefault="00462602" w:rsidP="00462602">
            <w:pPr>
              <w:spacing w:after="120" w:line="259" w:lineRule="auto"/>
            </w:pPr>
            <w:r w:rsidRPr="00462602">
              <w:t>Saturday 10-1PM</w:t>
            </w:r>
          </w:p>
        </w:tc>
        <w:tc>
          <w:tcPr>
            <w:tcW w:w="2254" w:type="dxa"/>
          </w:tcPr>
          <w:p w14:paraId="002C7024" w14:textId="77777777" w:rsidR="00462602" w:rsidRPr="00462602" w:rsidRDefault="00462602" w:rsidP="00462602">
            <w:pPr>
              <w:spacing w:after="120" w:line="259" w:lineRule="auto"/>
            </w:pPr>
            <w:r w:rsidRPr="00462602">
              <w:t>No Change</w:t>
            </w:r>
          </w:p>
        </w:tc>
      </w:tr>
      <w:tr w:rsidR="00462602" w:rsidRPr="00462602" w14:paraId="16A710F1" w14:textId="77777777" w:rsidTr="005D5BB9">
        <w:tc>
          <w:tcPr>
            <w:tcW w:w="2254" w:type="dxa"/>
          </w:tcPr>
          <w:p w14:paraId="23798E82" w14:textId="77777777" w:rsidR="00462602" w:rsidRPr="00462602" w:rsidRDefault="00462602" w:rsidP="00462602">
            <w:pPr>
              <w:spacing w:after="120" w:line="259" w:lineRule="auto"/>
            </w:pPr>
            <w:r w:rsidRPr="00462602">
              <w:t>Ardsley and Tingley</w:t>
            </w:r>
          </w:p>
        </w:tc>
        <w:tc>
          <w:tcPr>
            <w:tcW w:w="2254" w:type="dxa"/>
          </w:tcPr>
          <w:p w14:paraId="095CE2E7" w14:textId="77777777" w:rsidR="00462602" w:rsidRPr="00462602" w:rsidRDefault="00462602" w:rsidP="00462602">
            <w:pPr>
              <w:spacing w:after="120" w:line="259" w:lineRule="auto"/>
            </w:pPr>
            <w:r w:rsidRPr="00462602">
              <w:t>Monday 10-1, 2-5pm</w:t>
            </w:r>
          </w:p>
          <w:p w14:paraId="4B796AF2" w14:textId="77777777" w:rsidR="00462602" w:rsidRPr="00462602" w:rsidRDefault="00462602" w:rsidP="00462602">
            <w:pPr>
              <w:spacing w:after="120" w:line="259" w:lineRule="auto"/>
            </w:pPr>
            <w:r w:rsidRPr="00462602">
              <w:t>Tuesday closed</w:t>
            </w:r>
          </w:p>
          <w:p w14:paraId="0C089425" w14:textId="77777777" w:rsidR="00462602" w:rsidRPr="00462602" w:rsidRDefault="00462602" w:rsidP="00462602">
            <w:pPr>
              <w:spacing w:after="120" w:line="259" w:lineRule="auto"/>
            </w:pPr>
            <w:r w:rsidRPr="00462602">
              <w:lastRenderedPageBreak/>
              <w:t>Wednesday 10 – 1, 2-6PM</w:t>
            </w:r>
          </w:p>
          <w:p w14:paraId="4027F4D5" w14:textId="77777777" w:rsidR="00462602" w:rsidRPr="00462602" w:rsidRDefault="00462602" w:rsidP="00462602">
            <w:pPr>
              <w:spacing w:after="120" w:line="259" w:lineRule="auto"/>
            </w:pPr>
            <w:r w:rsidRPr="00462602">
              <w:t>Thursday closed</w:t>
            </w:r>
          </w:p>
          <w:p w14:paraId="57E85B5B" w14:textId="77777777" w:rsidR="00462602" w:rsidRPr="00462602" w:rsidRDefault="00462602" w:rsidP="00462602">
            <w:pPr>
              <w:spacing w:after="120" w:line="259" w:lineRule="auto"/>
            </w:pPr>
            <w:r w:rsidRPr="00462602">
              <w:t>Friday 10-1PM</w:t>
            </w:r>
          </w:p>
          <w:p w14:paraId="080592F2" w14:textId="77777777" w:rsidR="00462602" w:rsidRPr="00462602" w:rsidRDefault="00462602" w:rsidP="00462602">
            <w:pPr>
              <w:spacing w:after="120" w:line="259" w:lineRule="auto"/>
            </w:pPr>
            <w:r w:rsidRPr="00462602">
              <w:t>Sat 10-1PM</w:t>
            </w:r>
          </w:p>
        </w:tc>
        <w:tc>
          <w:tcPr>
            <w:tcW w:w="2254" w:type="dxa"/>
          </w:tcPr>
          <w:p w14:paraId="58E2FC12" w14:textId="77777777" w:rsidR="00462602" w:rsidRPr="00462602" w:rsidRDefault="00462602" w:rsidP="00462602">
            <w:pPr>
              <w:spacing w:after="120" w:line="259" w:lineRule="auto"/>
            </w:pPr>
            <w:r w:rsidRPr="00462602">
              <w:lastRenderedPageBreak/>
              <w:t>Monday 10-1, 2-5pm</w:t>
            </w:r>
          </w:p>
          <w:p w14:paraId="16ED142F" w14:textId="77777777" w:rsidR="00462602" w:rsidRPr="00462602" w:rsidRDefault="00462602" w:rsidP="00462602">
            <w:pPr>
              <w:spacing w:after="120" w:line="259" w:lineRule="auto"/>
            </w:pPr>
            <w:r w:rsidRPr="00462602">
              <w:t>Tuesday closed</w:t>
            </w:r>
          </w:p>
          <w:p w14:paraId="202C1A28" w14:textId="77777777" w:rsidR="00462602" w:rsidRPr="00462602" w:rsidRDefault="00462602" w:rsidP="00462602">
            <w:pPr>
              <w:spacing w:after="120" w:line="259" w:lineRule="auto"/>
            </w:pPr>
            <w:r w:rsidRPr="00462602">
              <w:lastRenderedPageBreak/>
              <w:t>Wednesday 10 – 1, 2-6PM</w:t>
            </w:r>
          </w:p>
          <w:p w14:paraId="56F42428" w14:textId="77777777" w:rsidR="00462602" w:rsidRPr="00462602" w:rsidRDefault="00462602" w:rsidP="00462602">
            <w:pPr>
              <w:spacing w:after="120" w:line="259" w:lineRule="auto"/>
            </w:pPr>
            <w:r w:rsidRPr="00462602">
              <w:t>Thursday closed</w:t>
            </w:r>
          </w:p>
          <w:p w14:paraId="6F1BF223" w14:textId="77777777" w:rsidR="00462602" w:rsidRPr="00462602" w:rsidRDefault="00462602" w:rsidP="00462602">
            <w:pPr>
              <w:spacing w:after="120" w:line="259" w:lineRule="auto"/>
            </w:pPr>
            <w:r w:rsidRPr="00462602">
              <w:t>Friday 10-1PM</w:t>
            </w:r>
          </w:p>
          <w:p w14:paraId="1E25203A" w14:textId="77777777" w:rsidR="00462602" w:rsidRPr="00462602" w:rsidRDefault="00462602" w:rsidP="00462602">
            <w:pPr>
              <w:spacing w:after="120" w:line="259" w:lineRule="auto"/>
            </w:pPr>
            <w:r w:rsidRPr="00462602">
              <w:t>Sat 10-1PM</w:t>
            </w:r>
          </w:p>
        </w:tc>
        <w:tc>
          <w:tcPr>
            <w:tcW w:w="2254" w:type="dxa"/>
          </w:tcPr>
          <w:p w14:paraId="1152201F" w14:textId="77777777" w:rsidR="00462602" w:rsidRPr="00462602" w:rsidRDefault="00462602" w:rsidP="00462602">
            <w:pPr>
              <w:spacing w:after="120" w:line="259" w:lineRule="auto"/>
            </w:pPr>
            <w:r w:rsidRPr="00462602">
              <w:lastRenderedPageBreak/>
              <w:t>No Change</w:t>
            </w:r>
          </w:p>
        </w:tc>
      </w:tr>
      <w:tr w:rsidR="00462602" w:rsidRPr="00462602" w14:paraId="5836334A" w14:textId="77777777" w:rsidTr="005D5BB9">
        <w:tc>
          <w:tcPr>
            <w:tcW w:w="2254" w:type="dxa"/>
          </w:tcPr>
          <w:p w14:paraId="2241B290" w14:textId="77777777" w:rsidR="00462602" w:rsidRPr="00462602" w:rsidRDefault="00462602" w:rsidP="00462602">
            <w:pPr>
              <w:spacing w:after="120" w:line="259" w:lineRule="auto"/>
            </w:pPr>
            <w:r w:rsidRPr="00462602">
              <w:t>Gildersome</w:t>
            </w:r>
          </w:p>
        </w:tc>
        <w:tc>
          <w:tcPr>
            <w:tcW w:w="2254" w:type="dxa"/>
          </w:tcPr>
          <w:p w14:paraId="4D6BFCF4" w14:textId="77777777" w:rsidR="00462602" w:rsidRPr="00462602" w:rsidRDefault="00462602" w:rsidP="00462602">
            <w:pPr>
              <w:spacing w:after="120" w:line="259" w:lineRule="auto"/>
            </w:pPr>
            <w:r w:rsidRPr="00462602">
              <w:t>Monday 2-5PM</w:t>
            </w:r>
          </w:p>
          <w:p w14:paraId="42D3F0C9" w14:textId="77777777" w:rsidR="00462602" w:rsidRPr="00462602" w:rsidRDefault="00462602" w:rsidP="00462602">
            <w:pPr>
              <w:spacing w:after="120" w:line="259" w:lineRule="auto"/>
            </w:pPr>
            <w:r w:rsidRPr="00462602">
              <w:t>Tuesday closed</w:t>
            </w:r>
          </w:p>
          <w:p w14:paraId="57C9282F" w14:textId="77777777" w:rsidR="00462602" w:rsidRPr="00462602" w:rsidRDefault="00462602" w:rsidP="00462602">
            <w:pPr>
              <w:spacing w:after="120" w:line="259" w:lineRule="auto"/>
            </w:pPr>
            <w:r w:rsidRPr="00462602">
              <w:t>Wednesday 2-5PM</w:t>
            </w:r>
          </w:p>
          <w:p w14:paraId="5B1772C2" w14:textId="77777777" w:rsidR="00462602" w:rsidRPr="00462602" w:rsidRDefault="00462602" w:rsidP="00462602">
            <w:pPr>
              <w:spacing w:after="120" w:line="259" w:lineRule="auto"/>
            </w:pPr>
            <w:r w:rsidRPr="00462602">
              <w:t>Thursday closed</w:t>
            </w:r>
          </w:p>
          <w:p w14:paraId="2D9A5498" w14:textId="77777777" w:rsidR="00462602" w:rsidRPr="00462602" w:rsidRDefault="00462602" w:rsidP="00462602">
            <w:pPr>
              <w:spacing w:after="120" w:line="259" w:lineRule="auto"/>
            </w:pPr>
            <w:r w:rsidRPr="00462602">
              <w:t>Friday 2-5PM</w:t>
            </w:r>
          </w:p>
          <w:p w14:paraId="14AC1613" w14:textId="77777777" w:rsidR="00462602" w:rsidRPr="00462602" w:rsidRDefault="00462602" w:rsidP="00462602">
            <w:pPr>
              <w:spacing w:after="120" w:line="259" w:lineRule="auto"/>
            </w:pPr>
            <w:r w:rsidRPr="00462602">
              <w:t>Saturday 10- 1PM</w:t>
            </w:r>
          </w:p>
        </w:tc>
        <w:tc>
          <w:tcPr>
            <w:tcW w:w="2254" w:type="dxa"/>
          </w:tcPr>
          <w:p w14:paraId="28D79BFD" w14:textId="77777777" w:rsidR="00462602" w:rsidRPr="00462602" w:rsidRDefault="00462602" w:rsidP="00462602">
            <w:pPr>
              <w:spacing w:after="120" w:line="259" w:lineRule="auto"/>
            </w:pPr>
            <w:r w:rsidRPr="00462602">
              <w:t>Monday 2-5PM</w:t>
            </w:r>
          </w:p>
          <w:p w14:paraId="7287FE84" w14:textId="77777777" w:rsidR="00462602" w:rsidRPr="00462602" w:rsidRDefault="00462602" w:rsidP="00462602">
            <w:pPr>
              <w:spacing w:after="120" w:line="259" w:lineRule="auto"/>
            </w:pPr>
            <w:r w:rsidRPr="00462602">
              <w:t>Tuesday closed</w:t>
            </w:r>
          </w:p>
          <w:p w14:paraId="663C0456" w14:textId="77777777" w:rsidR="00462602" w:rsidRPr="00462602" w:rsidRDefault="00462602" w:rsidP="00462602">
            <w:pPr>
              <w:spacing w:after="120" w:line="259" w:lineRule="auto"/>
            </w:pPr>
            <w:r w:rsidRPr="00462602">
              <w:t>Wednesday 2-5PM</w:t>
            </w:r>
          </w:p>
          <w:p w14:paraId="277F5726" w14:textId="77777777" w:rsidR="00462602" w:rsidRPr="00462602" w:rsidRDefault="00462602" w:rsidP="00462602">
            <w:pPr>
              <w:spacing w:after="120" w:line="259" w:lineRule="auto"/>
            </w:pPr>
            <w:r w:rsidRPr="00462602">
              <w:t>Thursday closed</w:t>
            </w:r>
          </w:p>
          <w:p w14:paraId="5B3F029A" w14:textId="77777777" w:rsidR="00462602" w:rsidRPr="00462602" w:rsidRDefault="00462602" w:rsidP="00462602">
            <w:pPr>
              <w:spacing w:after="120" w:line="259" w:lineRule="auto"/>
            </w:pPr>
            <w:r w:rsidRPr="00462602">
              <w:t>Friday 2-5PM</w:t>
            </w:r>
          </w:p>
          <w:p w14:paraId="1B53B7D2" w14:textId="77777777" w:rsidR="00462602" w:rsidRPr="00462602" w:rsidRDefault="00462602" w:rsidP="00462602">
            <w:pPr>
              <w:spacing w:after="120" w:line="259" w:lineRule="auto"/>
            </w:pPr>
            <w:r w:rsidRPr="00462602">
              <w:t>Saturday 10- 1PM</w:t>
            </w:r>
          </w:p>
        </w:tc>
        <w:tc>
          <w:tcPr>
            <w:tcW w:w="2254" w:type="dxa"/>
          </w:tcPr>
          <w:p w14:paraId="75BFC003" w14:textId="77777777" w:rsidR="00462602" w:rsidRPr="00462602" w:rsidRDefault="00462602" w:rsidP="00462602">
            <w:pPr>
              <w:spacing w:after="120" w:line="259" w:lineRule="auto"/>
            </w:pPr>
            <w:r w:rsidRPr="00462602">
              <w:t>No Change</w:t>
            </w:r>
          </w:p>
        </w:tc>
      </w:tr>
      <w:tr w:rsidR="00462602" w:rsidRPr="00462602" w14:paraId="7FDF5681" w14:textId="77777777" w:rsidTr="005D5BB9">
        <w:tc>
          <w:tcPr>
            <w:tcW w:w="2254" w:type="dxa"/>
          </w:tcPr>
          <w:p w14:paraId="325A95FE" w14:textId="77777777" w:rsidR="00462602" w:rsidRPr="00462602" w:rsidRDefault="00462602" w:rsidP="00462602">
            <w:pPr>
              <w:spacing w:after="120" w:line="259" w:lineRule="auto"/>
            </w:pPr>
            <w:r w:rsidRPr="00462602">
              <w:t>Calverley</w:t>
            </w:r>
          </w:p>
        </w:tc>
        <w:tc>
          <w:tcPr>
            <w:tcW w:w="2254" w:type="dxa"/>
          </w:tcPr>
          <w:p w14:paraId="583911A1" w14:textId="77777777" w:rsidR="00462602" w:rsidRPr="00462602" w:rsidRDefault="00462602" w:rsidP="00462602">
            <w:pPr>
              <w:spacing w:after="120" w:line="259" w:lineRule="auto"/>
            </w:pPr>
            <w:r w:rsidRPr="00462602">
              <w:t>Monday 9-5PM</w:t>
            </w:r>
          </w:p>
          <w:p w14:paraId="20663DF5" w14:textId="77777777" w:rsidR="00462602" w:rsidRPr="00462602" w:rsidRDefault="00462602" w:rsidP="00462602">
            <w:pPr>
              <w:spacing w:after="120" w:line="259" w:lineRule="auto"/>
            </w:pPr>
            <w:r w:rsidRPr="00462602">
              <w:t>Tuesday closed</w:t>
            </w:r>
          </w:p>
          <w:p w14:paraId="0D63AC22" w14:textId="77777777" w:rsidR="00462602" w:rsidRPr="00462602" w:rsidRDefault="00462602" w:rsidP="00462602">
            <w:pPr>
              <w:spacing w:after="120" w:line="259" w:lineRule="auto"/>
            </w:pPr>
            <w:r w:rsidRPr="00462602">
              <w:t>Wednesday 9-5PM</w:t>
            </w:r>
          </w:p>
          <w:p w14:paraId="43CF5CCF" w14:textId="77777777" w:rsidR="00462602" w:rsidRPr="00462602" w:rsidRDefault="00462602" w:rsidP="00462602">
            <w:pPr>
              <w:spacing w:after="120" w:line="259" w:lineRule="auto"/>
            </w:pPr>
            <w:r w:rsidRPr="00462602">
              <w:t>Thursday closed</w:t>
            </w:r>
          </w:p>
          <w:p w14:paraId="05283D7B" w14:textId="77777777" w:rsidR="00462602" w:rsidRPr="00462602" w:rsidRDefault="00462602" w:rsidP="00462602">
            <w:pPr>
              <w:spacing w:after="120" w:line="259" w:lineRule="auto"/>
            </w:pPr>
            <w:r w:rsidRPr="00462602">
              <w:t>Friday 9-5PM</w:t>
            </w:r>
          </w:p>
          <w:p w14:paraId="73CB47B6" w14:textId="77777777" w:rsidR="00462602" w:rsidRPr="00462602" w:rsidRDefault="00462602" w:rsidP="00462602">
            <w:pPr>
              <w:spacing w:after="120" w:line="259" w:lineRule="auto"/>
            </w:pPr>
            <w:r w:rsidRPr="00462602">
              <w:t>Saturday 10 -4PM</w:t>
            </w:r>
          </w:p>
        </w:tc>
        <w:tc>
          <w:tcPr>
            <w:tcW w:w="2254" w:type="dxa"/>
          </w:tcPr>
          <w:p w14:paraId="588AFB84" w14:textId="77777777" w:rsidR="00462602" w:rsidRPr="00462602" w:rsidRDefault="00462602" w:rsidP="00462602">
            <w:pPr>
              <w:spacing w:after="120" w:line="259" w:lineRule="auto"/>
            </w:pPr>
            <w:r w:rsidRPr="00462602">
              <w:t>Monday 9-5PM</w:t>
            </w:r>
          </w:p>
          <w:p w14:paraId="66DFCE18" w14:textId="77777777" w:rsidR="00462602" w:rsidRPr="00462602" w:rsidRDefault="00462602" w:rsidP="00462602">
            <w:pPr>
              <w:spacing w:after="120" w:line="259" w:lineRule="auto"/>
            </w:pPr>
            <w:r w:rsidRPr="00462602">
              <w:t>Tuesday closed</w:t>
            </w:r>
          </w:p>
          <w:p w14:paraId="32F25213" w14:textId="77777777" w:rsidR="00462602" w:rsidRPr="00462602" w:rsidRDefault="00462602" w:rsidP="00462602">
            <w:pPr>
              <w:spacing w:after="120" w:line="259" w:lineRule="auto"/>
            </w:pPr>
            <w:r w:rsidRPr="00462602">
              <w:t>Wednesday 9-5PM</w:t>
            </w:r>
          </w:p>
          <w:p w14:paraId="15437733" w14:textId="77777777" w:rsidR="00462602" w:rsidRPr="00462602" w:rsidRDefault="00462602" w:rsidP="00462602">
            <w:pPr>
              <w:spacing w:after="120" w:line="259" w:lineRule="auto"/>
            </w:pPr>
            <w:r w:rsidRPr="00462602">
              <w:t>Thursday closed</w:t>
            </w:r>
          </w:p>
          <w:p w14:paraId="5840A044" w14:textId="77777777" w:rsidR="00462602" w:rsidRPr="00462602" w:rsidRDefault="00462602" w:rsidP="00462602">
            <w:pPr>
              <w:spacing w:after="120" w:line="259" w:lineRule="auto"/>
            </w:pPr>
            <w:r w:rsidRPr="00462602">
              <w:t>Friday 9-5PM</w:t>
            </w:r>
          </w:p>
          <w:p w14:paraId="42512825" w14:textId="77777777" w:rsidR="00462602" w:rsidRPr="00462602" w:rsidRDefault="00462602" w:rsidP="00462602">
            <w:pPr>
              <w:spacing w:after="120" w:line="259" w:lineRule="auto"/>
            </w:pPr>
            <w:r w:rsidRPr="00462602">
              <w:t>Saturday 10 -1PM</w:t>
            </w:r>
          </w:p>
        </w:tc>
        <w:tc>
          <w:tcPr>
            <w:tcW w:w="2254" w:type="dxa"/>
          </w:tcPr>
          <w:p w14:paraId="3E7DEC4F" w14:textId="77777777" w:rsidR="00462602" w:rsidRPr="00462602" w:rsidRDefault="00462602" w:rsidP="00462602">
            <w:pPr>
              <w:spacing w:after="120" w:line="259" w:lineRule="auto"/>
            </w:pPr>
            <w:r w:rsidRPr="00462602">
              <w:t>-3 hours Sat to mirror all tier 2 sites</w:t>
            </w:r>
          </w:p>
        </w:tc>
      </w:tr>
      <w:tr w:rsidR="00462602" w:rsidRPr="00462602" w14:paraId="6B4BA46E" w14:textId="77777777" w:rsidTr="005D5BB9">
        <w:tc>
          <w:tcPr>
            <w:tcW w:w="2254" w:type="dxa"/>
          </w:tcPr>
          <w:p w14:paraId="3606A1D4" w14:textId="77777777" w:rsidR="00462602" w:rsidRPr="00462602" w:rsidRDefault="00462602" w:rsidP="00462602">
            <w:pPr>
              <w:spacing w:after="120" w:line="259" w:lineRule="auto"/>
            </w:pPr>
            <w:r w:rsidRPr="00462602">
              <w:t>Farsley</w:t>
            </w:r>
          </w:p>
        </w:tc>
        <w:tc>
          <w:tcPr>
            <w:tcW w:w="2254" w:type="dxa"/>
          </w:tcPr>
          <w:p w14:paraId="377B0B5F" w14:textId="77777777" w:rsidR="00462602" w:rsidRPr="00462602" w:rsidRDefault="00462602" w:rsidP="00462602">
            <w:pPr>
              <w:spacing w:after="120" w:line="259" w:lineRule="auto"/>
            </w:pPr>
            <w:r w:rsidRPr="00462602">
              <w:t>Monday 9-5PM</w:t>
            </w:r>
          </w:p>
          <w:p w14:paraId="06700EB0" w14:textId="77777777" w:rsidR="00462602" w:rsidRPr="00462602" w:rsidRDefault="00462602" w:rsidP="00462602">
            <w:pPr>
              <w:spacing w:after="120" w:line="259" w:lineRule="auto"/>
            </w:pPr>
            <w:r w:rsidRPr="00462602">
              <w:t>Tuesday closed</w:t>
            </w:r>
          </w:p>
          <w:p w14:paraId="13F01AE1" w14:textId="77777777" w:rsidR="00462602" w:rsidRPr="00462602" w:rsidRDefault="00462602" w:rsidP="00462602">
            <w:pPr>
              <w:spacing w:after="120" w:line="259" w:lineRule="auto"/>
            </w:pPr>
            <w:r w:rsidRPr="00462602">
              <w:t>Wednesday 9-5PM</w:t>
            </w:r>
          </w:p>
          <w:p w14:paraId="7D43F244" w14:textId="77777777" w:rsidR="00462602" w:rsidRPr="00462602" w:rsidRDefault="00462602" w:rsidP="00462602">
            <w:pPr>
              <w:spacing w:after="120" w:line="259" w:lineRule="auto"/>
            </w:pPr>
            <w:r w:rsidRPr="00462602">
              <w:t>Thursday closed</w:t>
            </w:r>
          </w:p>
          <w:p w14:paraId="32B21450" w14:textId="77777777" w:rsidR="00462602" w:rsidRPr="00462602" w:rsidRDefault="00462602" w:rsidP="00462602">
            <w:pPr>
              <w:spacing w:after="120" w:line="259" w:lineRule="auto"/>
            </w:pPr>
            <w:r w:rsidRPr="00462602">
              <w:t>Friday 9-5PM</w:t>
            </w:r>
          </w:p>
          <w:p w14:paraId="74C21368" w14:textId="77777777" w:rsidR="00462602" w:rsidRPr="00462602" w:rsidRDefault="00462602" w:rsidP="00462602">
            <w:pPr>
              <w:spacing w:after="120" w:line="259" w:lineRule="auto"/>
            </w:pPr>
            <w:r w:rsidRPr="00462602">
              <w:t>Saturday 10-4PM</w:t>
            </w:r>
          </w:p>
        </w:tc>
        <w:tc>
          <w:tcPr>
            <w:tcW w:w="2254" w:type="dxa"/>
          </w:tcPr>
          <w:p w14:paraId="546F6E86" w14:textId="77777777" w:rsidR="00462602" w:rsidRPr="00462602" w:rsidRDefault="00462602" w:rsidP="00462602">
            <w:pPr>
              <w:spacing w:after="120" w:line="259" w:lineRule="auto"/>
            </w:pPr>
            <w:r w:rsidRPr="00462602">
              <w:t>Monday 9-5PM</w:t>
            </w:r>
          </w:p>
          <w:p w14:paraId="51EFDA54" w14:textId="77777777" w:rsidR="00462602" w:rsidRPr="00462602" w:rsidRDefault="00462602" w:rsidP="00462602">
            <w:pPr>
              <w:spacing w:after="120" w:line="259" w:lineRule="auto"/>
            </w:pPr>
            <w:r w:rsidRPr="00462602">
              <w:t>Tuesday closed</w:t>
            </w:r>
          </w:p>
          <w:p w14:paraId="7997A593" w14:textId="77777777" w:rsidR="00462602" w:rsidRPr="00462602" w:rsidRDefault="00462602" w:rsidP="00462602">
            <w:pPr>
              <w:spacing w:after="120" w:line="259" w:lineRule="auto"/>
            </w:pPr>
            <w:r w:rsidRPr="00462602">
              <w:t>Wednesday 9-5PM</w:t>
            </w:r>
          </w:p>
          <w:p w14:paraId="49B7E92B" w14:textId="77777777" w:rsidR="00462602" w:rsidRPr="00462602" w:rsidRDefault="00462602" w:rsidP="00462602">
            <w:pPr>
              <w:spacing w:after="120" w:line="259" w:lineRule="auto"/>
            </w:pPr>
            <w:r w:rsidRPr="00462602">
              <w:t>Thursday closed</w:t>
            </w:r>
          </w:p>
          <w:p w14:paraId="2F78FEB3" w14:textId="77777777" w:rsidR="00462602" w:rsidRPr="00462602" w:rsidRDefault="00462602" w:rsidP="00462602">
            <w:pPr>
              <w:spacing w:after="120" w:line="259" w:lineRule="auto"/>
            </w:pPr>
            <w:r w:rsidRPr="00462602">
              <w:t>Friday 9-5PM</w:t>
            </w:r>
          </w:p>
          <w:p w14:paraId="4FCFD7F7" w14:textId="77777777" w:rsidR="00462602" w:rsidRPr="00462602" w:rsidRDefault="00462602" w:rsidP="00462602">
            <w:pPr>
              <w:spacing w:after="120" w:line="259" w:lineRule="auto"/>
            </w:pPr>
            <w:r w:rsidRPr="00462602">
              <w:t>Saturday 10-4PM</w:t>
            </w:r>
          </w:p>
        </w:tc>
        <w:tc>
          <w:tcPr>
            <w:tcW w:w="2254" w:type="dxa"/>
          </w:tcPr>
          <w:p w14:paraId="739D0EBF" w14:textId="77777777" w:rsidR="00462602" w:rsidRPr="00462602" w:rsidRDefault="00462602" w:rsidP="00462602">
            <w:pPr>
              <w:spacing w:after="120" w:line="259" w:lineRule="auto"/>
            </w:pPr>
            <w:r w:rsidRPr="00462602">
              <w:t>-3 hours Sat to mirror all tier 2 sites</w:t>
            </w:r>
          </w:p>
        </w:tc>
      </w:tr>
      <w:tr w:rsidR="00462602" w:rsidRPr="00462602" w14:paraId="5C024506" w14:textId="77777777" w:rsidTr="005D5BB9">
        <w:tc>
          <w:tcPr>
            <w:tcW w:w="2254" w:type="dxa"/>
          </w:tcPr>
          <w:p w14:paraId="4FEFF14B" w14:textId="77777777" w:rsidR="00462602" w:rsidRPr="00462602" w:rsidRDefault="00462602" w:rsidP="00462602">
            <w:pPr>
              <w:spacing w:after="120" w:line="259" w:lineRule="auto"/>
            </w:pPr>
            <w:r w:rsidRPr="00462602">
              <w:t>Hawksworth</w:t>
            </w:r>
          </w:p>
        </w:tc>
        <w:tc>
          <w:tcPr>
            <w:tcW w:w="2254" w:type="dxa"/>
          </w:tcPr>
          <w:p w14:paraId="4308A249" w14:textId="77777777" w:rsidR="00462602" w:rsidRPr="00462602" w:rsidRDefault="00462602" w:rsidP="00462602">
            <w:pPr>
              <w:spacing w:after="120" w:line="259" w:lineRule="auto"/>
            </w:pPr>
            <w:r w:rsidRPr="00462602">
              <w:t>Monday 9-5PM</w:t>
            </w:r>
          </w:p>
          <w:p w14:paraId="3D46B4C5" w14:textId="77777777" w:rsidR="00462602" w:rsidRPr="00462602" w:rsidRDefault="00462602" w:rsidP="00462602">
            <w:pPr>
              <w:spacing w:after="120" w:line="259" w:lineRule="auto"/>
            </w:pPr>
            <w:r w:rsidRPr="00462602">
              <w:t>Tuesday 10-5PM</w:t>
            </w:r>
          </w:p>
          <w:p w14:paraId="5C91B2C5" w14:textId="77777777" w:rsidR="00462602" w:rsidRPr="00462602" w:rsidRDefault="00462602" w:rsidP="00462602">
            <w:pPr>
              <w:spacing w:after="120" w:line="259" w:lineRule="auto"/>
            </w:pPr>
            <w:r w:rsidRPr="00462602">
              <w:t>Wednesday 9-5PM</w:t>
            </w:r>
          </w:p>
          <w:p w14:paraId="5C841B29" w14:textId="77777777" w:rsidR="00462602" w:rsidRPr="00462602" w:rsidRDefault="00462602" w:rsidP="00462602">
            <w:pPr>
              <w:spacing w:after="120" w:line="259" w:lineRule="auto"/>
            </w:pPr>
            <w:r w:rsidRPr="00462602">
              <w:t>Thursday 9-5PM</w:t>
            </w:r>
          </w:p>
          <w:p w14:paraId="5312EDCD" w14:textId="77777777" w:rsidR="00462602" w:rsidRPr="00462602" w:rsidRDefault="00462602" w:rsidP="00462602">
            <w:pPr>
              <w:spacing w:after="120" w:line="259" w:lineRule="auto"/>
            </w:pPr>
            <w:r w:rsidRPr="00462602">
              <w:t>Friday 9-5PM</w:t>
            </w:r>
          </w:p>
          <w:p w14:paraId="1839BF9F" w14:textId="77777777" w:rsidR="00462602" w:rsidRPr="00462602" w:rsidRDefault="00462602" w:rsidP="00462602">
            <w:pPr>
              <w:spacing w:after="120" w:line="259" w:lineRule="auto"/>
            </w:pPr>
            <w:r w:rsidRPr="00462602">
              <w:t>Saturday closed</w:t>
            </w:r>
          </w:p>
        </w:tc>
        <w:tc>
          <w:tcPr>
            <w:tcW w:w="2254" w:type="dxa"/>
          </w:tcPr>
          <w:p w14:paraId="7A78EAAF" w14:textId="77777777" w:rsidR="00462602" w:rsidRPr="00462602" w:rsidRDefault="00462602" w:rsidP="00462602">
            <w:pPr>
              <w:spacing w:after="120" w:line="259" w:lineRule="auto"/>
            </w:pPr>
            <w:r w:rsidRPr="00462602">
              <w:t>Monday 9-5PM</w:t>
            </w:r>
          </w:p>
          <w:p w14:paraId="0BD0370F" w14:textId="77777777" w:rsidR="00462602" w:rsidRPr="00462602" w:rsidRDefault="00462602" w:rsidP="00462602">
            <w:pPr>
              <w:spacing w:after="120" w:line="259" w:lineRule="auto"/>
            </w:pPr>
            <w:r w:rsidRPr="00462602">
              <w:t>Tuesday 10-5PM</w:t>
            </w:r>
          </w:p>
          <w:p w14:paraId="4DDCFB1D" w14:textId="77777777" w:rsidR="00462602" w:rsidRPr="00462602" w:rsidRDefault="00462602" w:rsidP="00462602">
            <w:pPr>
              <w:spacing w:after="120" w:line="259" w:lineRule="auto"/>
            </w:pPr>
            <w:r w:rsidRPr="00462602">
              <w:t>Wednesday 9-5PM</w:t>
            </w:r>
          </w:p>
          <w:p w14:paraId="319A5802" w14:textId="77777777" w:rsidR="00462602" w:rsidRPr="00462602" w:rsidRDefault="00462602" w:rsidP="00462602">
            <w:pPr>
              <w:spacing w:after="120" w:line="259" w:lineRule="auto"/>
            </w:pPr>
            <w:r w:rsidRPr="00462602">
              <w:t>Thursday 9-5PM</w:t>
            </w:r>
          </w:p>
          <w:p w14:paraId="092F21B7" w14:textId="77777777" w:rsidR="00462602" w:rsidRPr="00462602" w:rsidRDefault="00462602" w:rsidP="00462602">
            <w:pPr>
              <w:spacing w:after="120" w:line="259" w:lineRule="auto"/>
            </w:pPr>
            <w:r w:rsidRPr="00462602">
              <w:t>Friday 9-5PM</w:t>
            </w:r>
          </w:p>
          <w:p w14:paraId="702D2CEA" w14:textId="77777777" w:rsidR="00462602" w:rsidRPr="00462602" w:rsidRDefault="00462602" w:rsidP="00462602">
            <w:pPr>
              <w:spacing w:after="120" w:line="259" w:lineRule="auto"/>
            </w:pPr>
            <w:r w:rsidRPr="00462602">
              <w:t>Saturday closed</w:t>
            </w:r>
          </w:p>
        </w:tc>
        <w:tc>
          <w:tcPr>
            <w:tcW w:w="2254" w:type="dxa"/>
          </w:tcPr>
          <w:p w14:paraId="1020F922" w14:textId="77777777" w:rsidR="00462602" w:rsidRPr="00462602" w:rsidRDefault="00462602" w:rsidP="00462602">
            <w:pPr>
              <w:spacing w:after="120" w:line="259" w:lineRule="auto"/>
            </w:pPr>
            <w:r w:rsidRPr="00462602">
              <w:t>No Change</w:t>
            </w:r>
          </w:p>
        </w:tc>
      </w:tr>
    </w:tbl>
    <w:p w14:paraId="5BC351C6" w14:textId="77777777" w:rsidR="00462602" w:rsidRDefault="00462602" w:rsidP="00DE6613">
      <w:pPr>
        <w:spacing w:after="120"/>
      </w:pPr>
    </w:p>
    <w:p w14:paraId="6F55326E" w14:textId="77777777" w:rsidR="00DE6613" w:rsidRPr="00761C81" w:rsidRDefault="00DE6613" w:rsidP="00DE6613">
      <w:pPr>
        <w:spacing w:after="120"/>
      </w:pPr>
    </w:p>
    <w:sectPr w:rsidR="00DE6613" w:rsidRPr="00761C81" w:rsidSect="00BB37CB">
      <w:headerReference w:type="first" r:id="rId12"/>
      <w:pgSz w:w="11906" w:h="16838"/>
      <w:pgMar w:top="568" w:right="680" w:bottom="568"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5C26B" w14:textId="77777777" w:rsidR="00D236F8" w:rsidRDefault="00D236F8" w:rsidP="009C18DB">
      <w:pPr>
        <w:spacing w:after="0" w:line="240" w:lineRule="auto"/>
      </w:pPr>
      <w:r>
        <w:separator/>
      </w:r>
    </w:p>
  </w:endnote>
  <w:endnote w:type="continuationSeparator" w:id="0">
    <w:p w14:paraId="7220551E" w14:textId="77777777" w:rsidR="00D236F8" w:rsidRDefault="00D236F8" w:rsidP="009C1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632CF" w14:textId="77777777" w:rsidR="00D236F8" w:rsidRDefault="00D236F8" w:rsidP="009C18DB">
      <w:pPr>
        <w:spacing w:after="0" w:line="240" w:lineRule="auto"/>
      </w:pPr>
      <w:r>
        <w:separator/>
      </w:r>
    </w:p>
  </w:footnote>
  <w:footnote w:type="continuationSeparator" w:id="0">
    <w:p w14:paraId="2F970D66" w14:textId="77777777" w:rsidR="00D236F8" w:rsidRDefault="00D236F8" w:rsidP="009C1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443D" w14:textId="4EFDE7AD" w:rsidR="006F460D" w:rsidRPr="00F50F4D" w:rsidRDefault="006F460D" w:rsidP="00F467F0">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089"/>
    <w:multiLevelType w:val="hybridMultilevel"/>
    <w:tmpl w:val="4C3C1CE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95C8E"/>
    <w:multiLevelType w:val="hybridMultilevel"/>
    <w:tmpl w:val="4C3C1CE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554EC"/>
    <w:multiLevelType w:val="hybridMultilevel"/>
    <w:tmpl w:val="5A5CFD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F5586"/>
    <w:multiLevelType w:val="hybridMultilevel"/>
    <w:tmpl w:val="6F7684C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 w15:restartNumberingAfterBreak="0">
    <w:nsid w:val="146A586F"/>
    <w:multiLevelType w:val="multilevel"/>
    <w:tmpl w:val="B78CF2A6"/>
    <w:lvl w:ilvl="0">
      <w:start w:val="1"/>
      <w:numFmt w:val="decimal"/>
      <w:lvlText w:val="%1"/>
      <w:lvlJc w:val="left"/>
      <w:pPr>
        <w:ind w:left="405" w:hanging="405"/>
      </w:pPr>
      <w:rPr>
        <w:rFonts w:hint="default"/>
        <w:sz w:val="24"/>
      </w:rPr>
    </w:lvl>
    <w:lvl w:ilvl="1">
      <w:start w:val="1"/>
      <w:numFmt w:val="bullet"/>
      <w:lvlText w:val="o"/>
      <w:lvlJc w:val="left"/>
      <w:pPr>
        <w:ind w:left="405" w:hanging="405"/>
      </w:pPr>
      <w:rPr>
        <w:rFonts w:ascii="Courier New" w:hAnsi="Courier New" w:cs="Courier New" w:hint="default"/>
        <w:b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0C41C2"/>
    <w:multiLevelType w:val="hybridMultilevel"/>
    <w:tmpl w:val="C24084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8AF2E17"/>
    <w:multiLevelType w:val="hybridMultilevel"/>
    <w:tmpl w:val="E1DA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C6BFD"/>
    <w:multiLevelType w:val="multilevel"/>
    <w:tmpl w:val="515A73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B3336DE"/>
    <w:multiLevelType w:val="hybridMultilevel"/>
    <w:tmpl w:val="76DAFA2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62504"/>
    <w:multiLevelType w:val="hybridMultilevel"/>
    <w:tmpl w:val="8B1C3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8468B9"/>
    <w:multiLevelType w:val="hybridMultilevel"/>
    <w:tmpl w:val="CAEEB330"/>
    <w:lvl w:ilvl="0" w:tplc="08090017">
      <w:start w:val="1"/>
      <w:numFmt w:val="low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1" w15:restartNumberingAfterBreak="0">
    <w:nsid w:val="2DD34229"/>
    <w:multiLevelType w:val="multilevel"/>
    <w:tmpl w:val="21C4BFEC"/>
    <w:lvl w:ilvl="0">
      <w:start w:val="1"/>
      <w:numFmt w:val="decimal"/>
      <w:lvlText w:val="%1"/>
      <w:lvlJc w:val="left"/>
      <w:pPr>
        <w:ind w:left="405" w:hanging="405"/>
      </w:pPr>
      <w:rPr>
        <w:rFonts w:hint="default"/>
        <w:sz w:val="24"/>
      </w:rPr>
    </w:lvl>
    <w:lvl w:ilvl="1">
      <w:start w:val="1"/>
      <w:numFmt w:val="decimal"/>
      <w:lvlText w:val="%1.%2"/>
      <w:lvlJc w:val="left"/>
      <w:pPr>
        <w:ind w:left="405" w:hanging="405"/>
      </w:pPr>
      <w:rPr>
        <w:rFonts w:hint="default"/>
        <w:b/>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3A4EA5"/>
    <w:multiLevelType w:val="multilevel"/>
    <w:tmpl w:val="924AB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EA5E91"/>
    <w:multiLevelType w:val="hybridMultilevel"/>
    <w:tmpl w:val="36FA7036"/>
    <w:lvl w:ilvl="0" w:tplc="5A7CD18E">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6059F"/>
    <w:multiLevelType w:val="multilevel"/>
    <w:tmpl w:val="9D369DCA"/>
    <w:lvl w:ilvl="0">
      <w:start w:val="1"/>
      <w:numFmt w:val="decimal"/>
      <w:lvlText w:val="%1"/>
      <w:lvlJc w:val="left"/>
      <w:pPr>
        <w:ind w:left="405" w:hanging="405"/>
      </w:pPr>
      <w:rPr>
        <w:rFonts w:hint="default"/>
        <w:sz w:val="24"/>
      </w:rPr>
    </w:lvl>
    <w:lvl w:ilvl="1">
      <w:start w:val="1"/>
      <w:numFmt w:val="bullet"/>
      <w:lvlText w:val=""/>
      <w:lvlJc w:val="left"/>
      <w:pPr>
        <w:ind w:left="405" w:hanging="405"/>
      </w:pPr>
      <w:rPr>
        <w:rFonts w:ascii="Symbol" w:hAnsi="Symbol" w:hint="default"/>
        <w:b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5078A1"/>
    <w:multiLevelType w:val="hybridMultilevel"/>
    <w:tmpl w:val="31FCF1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D6B7F57"/>
    <w:multiLevelType w:val="hybridMultilevel"/>
    <w:tmpl w:val="4C3C1CE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491CA1"/>
    <w:multiLevelType w:val="multilevel"/>
    <w:tmpl w:val="B78CF2A6"/>
    <w:lvl w:ilvl="0">
      <w:start w:val="1"/>
      <w:numFmt w:val="decimal"/>
      <w:lvlText w:val="%1"/>
      <w:lvlJc w:val="left"/>
      <w:pPr>
        <w:ind w:left="405" w:hanging="405"/>
      </w:pPr>
      <w:rPr>
        <w:rFonts w:hint="default"/>
        <w:sz w:val="24"/>
      </w:rPr>
    </w:lvl>
    <w:lvl w:ilvl="1">
      <w:start w:val="1"/>
      <w:numFmt w:val="bullet"/>
      <w:lvlText w:val="o"/>
      <w:lvlJc w:val="left"/>
      <w:pPr>
        <w:ind w:left="405" w:hanging="405"/>
      </w:pPr>
      <w:rPr>
        <w:rFonts w:ascii="Courier New" w:hAnsi="Courier New" w:cs="Courier New" w:hint="default"/>
        <w:b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B97E8D"/>
    <w:multiLevelType w:val="multilevel"/>
    <w:tmpl w:val="58621040"/>
    <w:lvl w:ilvl="0">
      <w:start w:val="1"/>
      <w:numFmt w:val="decimal"/>
      <w:lvlText w:val="%1"/>
      <w:lvlJc w:val="left"/>
      <w:pPr>
        <w:ind w:left="810" w:hanging="405"/>
      </w:pPr>
      <w:rPr>
        <w:rFonts w:hint="default"/>
        <w:b w:val="0"/>
        <w:sz w:val="24"/>
      </w:rPr>
    </w:lvl>
    <w:lvl w:ilvl="1">
      <w:start w:val="1"/>
      <w:numFmt w:val="decimal"/>
      <w:lvlText w:val="%1.%2"/>
      <w:lvlJc w:val="left"/>
      <w:pPr>
        <w:ind w:left="810" w:hanging="405"/>
      </w:pPr>
      <w:rPr>
        <w:rFonts w:hint="default"/>
        <w:b/>
        <w:i w:val="0"/>
        <w:sz w:val="24"/>
        <w:szCs w:val="24"/>
      </w:rPr>
    </w:lvl>
    <w:lvl w:ilvl="2">
      <w:start w:val="1"/>
      <w:numFmt w:val="decimal"/>
      <w:lvlText w:val="%1.%2.%3"/>
      <w:lvlJc w:val="left"/>
      <w:pPr>
        <w:ind w:left="1125"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845" w:hanging="144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2205" w:hanging="1800"/>
      </w:pPr>
      <w:rPr>
        <w:rFonts w:hint="default"/>
      </w:rPr>
    </w:lvl>
    <w:lvl w:ilvl="8">
      <w:start w:val="1"/>
      <w:numFmt w:val="decimal"/>
      <w:lvlText w:val="%1.%2.%3.%4.%5.%6.%7.%8.%9"/>
      <w:lvlJc w:val="left"/>
      <w:pPr>
        <w:ind w:left="2205" w:hanging="1800"/>
      </w:pPr>
      <w:rPr>
        <w:rFonts w:hint="default"/>
      </w:rPr>
    </w:lvl>
  </w:abstractNum>
  <w:abstractNum w:abstractNumId="19" w15:restartNumberingAfterBreak="0">
    <w:nsid w:val="434B52CC"/>
    <w:multiLevelType w:val="hybridMultilevel"/>
    <w:tmpl w:val="2EFCE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8176A4"/>
    <w:multiLevelType w:val="hybridMultilevel"/>
    <w:tmpl w:val="6C88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0064CD"/>
    <w:multiLevelType w:val="multilevel"/>
    <w:tmpl w:val="21C4BFEC"/>
    <w:lvl w:ilvl="0">
      <w:start w:val="1"/>
      <w:numFmt w:val="decimal"/>
      <w:lvlText w:val="%1"/>
      <w:lvlJc w:val="left"/>
      <w:pPr>
        <w:ind w:left="810" w:hanging="405"/>
      </w:pPr>
      <w:rPr>
        <w:rFonts w:hint="default"/>
        <w:sz w:val="24"/>
      </w:rPr>
    </w:lvl>
    <w:lvl w:ilvl="1">
      <w:start w:val="1"/>
      <w:numFmt w:val="decimal"/>
      <w:lvlText w:val="%1.%2"/>
      <w:lvlJc w:val="left"/>
      <w:pPr>
        <w:ind w:left="810" w:hanging="405"/>
      </w:pPr>
      <w:rPr>
        <w:rFonts w:hint="default"/>
        <w:b/>
        <w:i w:val="0"/>
        <w:sz w:val="24"/>
        <w:szCs w:val="24"/>
      </w:rPr>
    </w:lvl>
    <w:lvl w:ilvl="2">
      <w:start w:val="1"/>
      <w:numFmt w:val="decimal"/>
      <w:lvlText w:val="%1.%2.%3"/>
      <w:lvlJc w:val="left"/>
      <w:pPr>
        <w:ind w:left="1125"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845" w:hanging="144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2205" w:hanging="1800"/>
      </w:pPr>
      <w:rPr>
        <w:rFonts w:hint="default"/>
      </w:rPr>
    </w:lvl>
    <w:lvl w:ilvl="8">
      <w:start w:val="1"/>
      <w:numFmt w:val="decimal"/>
      <w:lvlText w:val="%1.%2.%3.%4.%5.%6.%7.%8.%9"/>
      <w:lvlJc w:val="left"/>
      <w:pPr>
        <w:ind w:left="2205" w:hanging="1800"/>
      </w:pPr>
      <w:rPr>
        <w:rFonts w:hint="default"/>
      </w:rPr>
    </w:lvl>
  </w:abstractNum>
  <w:abstractNum w:abstractNumId="22" w15:restartNumberingAfterBreak="0">
    <w:nsid w:val="491A2CC5"/>
    <w:multiLevelType w:val="hybridMultilevel"/>
    <w:tmpl w:val="A75E3F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7E2C0F"/>
    <w:multiLevelType w:val="hybridMultilevel"/>
    <w:tmpl w:val="04F4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16A44"/>
    <w:multiLevelType w:val="hybridMultilevel"/>
    <w:tmpl w:val="27262B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FCD322F"/>
    <w:multiLevelType w:val="hybridMultilevel"/>
    <w:tmpl w:val="A454A62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6" w15:restartNumberingAfterBreak="0">
    <w:nsid w:val="50D253AC"/>
    <w:multiLevelType w:val="hybridMultilevel"/>
    <w:tmpl w:val="4ECA0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C13EB8"/>
    <w:multiLevelType w:val="multilevel"/>
    <w:tmpl w:val="DAB026E6"/>
    <w:lvl w:ilvl="0">
      <w:start w:val="1"/>
      <w:numFmt w:val="decimal"/>
      <w:lvlText w:val="%1"/>
      <w:lvlJc w:val="left"/>
      <w:pPr>
        <w:ind w:left="360" w:hanging="360"/>
      </w:pPr>
      <w:rPr>
        <w:rFonts w:ascii="Arial" w:hAnsi="Arial"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66F1BF6"/>
    <w:multiLevelType w:val="hybridMultilevel"/>
    <w:tmpl w:val="76DAFA2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141C9B"/>
    <w:multiLevelType w:val="hybridMultilevel"/>
    <w:tmpl w:val="54084A8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96127AD"/>
    <w:multiLevelType w:val="multilevel"/>
    <w:tmpl w:val="B78CF2A6"/>
    <w:lvl w:ilvl="0">
      <w:start w:val="1"/>
      <w:numFmt w:val="decimal"/>
      <w:lvlText w:val="%1"/>
      <w:lvlJc w:val="left"/>
      <w:pPr>
        <w:ind w:left="405" w:hanging="405"/>
      </w:pPr>
      <w:rPr>
        <w:rFonts w:hint="default"/>
        <w:sz w:val="24"/>
      </w:rPr>
    </w:lvl>
    <w:lvl w:ilvl="1">
      <w:start w:val="1"/>
      <w:numFmt w:val="bullet"/>
      <w:lvlText w:val="o"/>
      <w:lvlJc w:val="left"/>
      <w:pPr>
        <w:ind w:left="405" w:hanging="405"/>
      </w:pPr>
      <w:rPr>
        <w:rFonts w:ascii="Courier New" w:hAnsi="Courier New" w:cs="Courier New" w:hint="default"/>
        <w:b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A7D3394"/>
    <w:multiLevelType w:val="multilevel"/>
    <w:tmpl w:val="B78CF2A6"/>
    <w:lvl w:ilvl="0">
      <w:start w:val="1"/>
      <w:numFmt w:val="decimal"/>
      <w:lvlText w:val="%1"/>
      <w:lvlJc w:val="left"/>
      <w:pPr>
        <w:ind w:left="405" w:hanging="405"/>
      </w:pPr>
      <w:rPr>
        <w:rFonts w:hint="default"/>
        <w:sz w:val="24"/>
      </w:rPr>
    </w:lvl>
    <w:lvl w:ilvl="1">
      <w:start w:val="1"/>
      <w:numFmt w:val="bullet"/>
      <w:lvlText w:val="o"/>
      <w:lvlJc w:val="left"/>
      <w:pPr>
        <w:ind w:left="405" w:hanging="405"/>
      </w:pPr>
      <w:rPr>
        <w:rFonts w:ascii="Courier New" w:hAnsi="Courier New" w:cs="Courier New" w:hint="default"/>
        <w:b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9115E6"/>
    <w:multiLevelType w:val="multilevel"/>
    <w:tmpl w:val="B78CF2A6"/>
    <w:lvl w:ilvl="0">
      <w:start w:val="1"/>
      <w:numFmt w:val="decimal"/>
      <w:lvlText w:val="%1"/>
      <w:lvlJc w:val="left"/>
      <w:pPr>
        <w:ind w:left="405" w:hanging="405"/>
      </w:pPr>
      <w:rPr>
        <w:rFonts w:hint="default"/>
        <w:sz w:val="24"/>
      </w:rPr>
    </w:lvl>
    <w:lvl w:ilvl="1">
      <w:start w:val="1"/>
      <w:numFmt w:val="bullet"/>
      <w:lvlText w:val="o"/>
      <w:lvlJc w:val="left"/>
      <w:pPr>
        <w:ind w:left="405" w:hanging="405"/>
      </w:pPr>
      <w:rPr>
        <w:rFonts w:ascii="Courier New" w:hAnsi="Courier New" w:cs="Courier New" w:hint="default"/>
        <w:b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1636DD"/>
    <w:multiLevelType w:val="hybridMultilevel"/>
    <w:tmpl w:val="DBE45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4424DA"/>
    <w:multiLevelType w:val="hybridMultilevel"/>
    <w:tmpl w:val="09BE0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4F54B8"/>
    <w:multiLevelType w:val="multilevel"/>
    <w:tmpl w:val="B78CF2A6"/>
    <w:lvl w:ilvl="0">
      <w:start w:val="1"/>
      <w:numFmt w:val="decimal"/>
      <w:lvlText w:val="%1"/>
      <w:lvlJc w:val="left"/>
      <w:pPr>
        <w:ind w:left="405" w:hanging="405"/>
      </w:pPr>
      <w:rPr>
        <w:rFonts w:hint="default"/>
        <w:sz w:val="24"/>
      </w:rPr>
    </w:lvl>
    <w:lvl w:ilvl="1">
      <w:start w:val="1"/>
      <w:numFmt w:val="bullet"/>
      <w:lvlText w:val="o"/>
      <w:lvlJc w:val="left"/>
      <w:pPr>
        <w:ind w:left="405" w:hanging="405"/>
      </w:pPr>
      <w:rPr>
        <w:rFonts w:ascii="Courier New" w:hAnsi="Courier New" w:cs="Courier New" w:hint="default"/>
        <w:b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D550B1"/>
    <w:multiLevelType w:val="multilevel"/>
    <w:tmpl w:val="58621040"/>
    <w:lvl w:ilvl="0">
      <w:start w:val="1"/>
      <w:numFmt w:val="decimal"/>
      <w:lvlText w:val="%1"/>
      <w:lvlJc w:val="left"/>
      <w:pPr>
        <w:ind w:left="810" w:hanging="405"/>
      </w:pPr>
      <w:rPr>
        <w:rFonts w:hint="default"/>
        <w:b w:val="0"/>
        <w:sz w:val="24"/>
      </w:rPr>
    </w:lvl>
    <w:lvl w:ilvl="1">
      <w:start w:val="1"/>
      <w:numFmt w:val="decimal"/>
      <w:lvlText w:val="%1.%2"/>
      <w:lvlJc w:val="left"/>
      <w:pPr>
        <w:ind w:left="810" w:hanging="405"/>
      </w:pPr>
      <w:rPr>
        <w:rFonts w:hint="default"/>
        <w:b/>
        <w:i w:val="0"/>
        <w:sz w:val="24"/>
        <w:szCs w:val="24"/>
      </w:rPr>
    </w:lvl>
    <w:lvl w:ilvl="2">
      <w:start w:val="1"/>
      <w:numFmt w:val="decimal"/>
      <w:lvlText w:val="%1.%2.%3"/>
      <w:lvlJc w:val="left"/>
      <w:pPr>
        <w:ind w:left="1125"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845" w:hanging="144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2205" w:hanging="1800"/>
      </w:pPr>
      <w:rPr>
        <w:rFonts w:hint="default"/>
      </w:rPr>
    </w:lvl>
    <w:lvl w:ilvl="8">
      <w:start w:val="1"/>
      <w:numFmt w:val="decimal"/>
      <w:lvlText w:val="%1.%2.%3.%4.%5.%6.%7.%8.%9"/>
      <w:lvlJc w:val="left"/>
      <w:pPr>
        <w:ind w:left="2205" w:hanging="1800"/>
      </w:pPr>
      <w:rPr>
        <w:rFonts w:hint="default"/>
      </w:rPr>
    </w:lvl>
  </w:abstractNum>
  <w:abstractNum w:abstractNumId="37" w15:restartNumberingAfterBreak="0">
    <w:nsid w:val="6E9E6A62"/>
    <w:multiLevelType w:val="hybridMultilevel"/>
    <w:tmpl w:val="FEDCD370"/>
    <w:lvl w:ilvl="0" w:tplc="F184042C">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08186F"/>
    <w:multiLevelType w:val="hybridMultilevel"/>
    <w:tmpl w:val="F9640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753DF2"/>
    <w:multiLevelType w:val="hybridMultilevel"/>
    <w:tmpl w:val="7B3C2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BF4CA3"/>
    <w:multiLevelType w:val="multilevel"/>
    <w:tmpl w:val="B78CF2A6"/>
    <w:lvl w:ilvl="0">
      <w:start w:val="1"/>
      <w:numFmt w:val="decimal"/>
      <w:lvlText w:val="%1"/>
      <w:lvlJc w:val="left"/>
      <w:pPr>
        <w:ind w:left="405" w:hanging="405"/>
      </w:pPr>
      <w:rPr>
        <w:rFonts w:hint="default"/>
        <w:sz w:val="24"/>
      </w:rPr>
    </w:lvl>
    <w:lvl w:ilvl="1">
      <w:start w:val="1"/>
      <w:numFmt w:val="bullet"/>
      <w:lvlText w:val="o"/>
      <w:lvlJc w:val="left"/>
      <w:pPr>
        <w:ind w:left="405" w:hanging="405"/>
      </w:pPr>
      <w:rPr>
        <w:rFonts w:ascii="Courier New" w:hAnsi="Courier New" w:cs="Courier New" w:hint="default"/>
        <w:b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8176B1"/>
    <w:multiLevelType w:val="hybridMultilevel"/>
    <w:tmpl w:val="9DE606F0"/>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4E01EF"/>
    <w:multiLevelType w:val="hybridMultilevel"/>
    <w:tmpl w:val="C450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340BA0"/>
    <w:multiLevelType w:val="hybridMultilevel"/>
    <w:tmpl w:val="615ED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EF0E1D"/>
    <w:multiLevelType w:val="hybridMultilevel"/>
    <w:tmpl w:val="5380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6E6ABF"/>
    <w:multiLevelType w:val="hybridMultilevel"/>
    <w:tmpl w:val="E96A18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429394033">
    <w:abstractNumId w:val="22"/>
  </w:num>
  <w:num w:numId="2" w16cid:durableId="1745714969">
    <w:abstractNumId w:val="11"/>
  </w:num>
  <w:num w:numId="3" w16cid:durableId="1562867603">
    <w:abstractNumId w:val="13"/>
  </w:num>
  <w:num w:numId="4" w16cid:durableId="298612774">
    <w:abstractNumId w:val="8"/>
  </w:num>
  <w:num w:numId="5" w16cid:durableId="723681074">
    <w:abstractNumId w:val="25"/>
  </w:num>
  <w:num w:numId="6" w16cid:durableId="1623657395">
    <w:abstractNumId w:val="3"/>
  </w:num>
  <w:num w:numId="7" w16cid:durableId="1780297546">
    <w:abstractNumId w:val="12"/>
    <w:lvlOverride w:ilvl="0">
      <w:startOverride w:val="1"/>
    </w:lvlOverride>
  </w:num>
  <w:num w:numId="8" w16cid:durableId="644940135">
    <w:abstractNumId w:val="9"/>
  </w:num>
  <w:num w:numId="9" w16cid:durableId="1586039041">
    <w:abstractNumId w:val="33"/>
  </w:num>
  <w:num w:numId="10" w16cid:durableId="1048459098">
    <w:abstractNumId w:val="44"/>
  </w:num>
  <w:num w:numId="11" w16cid:durableId="2103213290">
    <w:abstractNumId w:val="26"/>
  </w:num>
  <w:num w:numId="12" w16cid:durableId="550506783">
    <w:abstractNumId w:val="19"/>
  </w:num>
  <w:num w:numId="13" w16cid:durableId="763650673">
    <w:abstractNumId w:val="38"/>
  </w:num>
  <w:num w:numId="14" w16cid:durableId="815417585">
    <w:abstractNumId w:val="34"/>
  </w:num>
  <w:num w:numId="15" w16cid:durableId="2137405062">
    <w:abstractNumId w:val="43"/>
  </w:num>
  <w:num w:numId="16" w16cid:durableId="1662539953">
    <w:abstractNumId w:val="14"/>
  </w:num>
  <w:num w:numId="17" w16cid:durableId="1447963371">
    <w:abstractNumId w:val="35"/>
  </w:num>
  <w:num w:numId="18" w16cid:durableId="1765421982">
    <w:abstractNumId w:val="4"/>
  </w:num>
  <w:num w:numId="19" w16cid:durableId="1020009335">
    <w:abstractNumId w:val="40"/>
  </w:num>
  <w:num w:numId="20" w16cid:durableId="707225377">
    <w:abstractNumId w:val="32"/>
  </w:num>
  <w:num w:numId="21" w16cid:durableId="1103692463">
    <w:abstractNumId w:val="30"/>
  </w:num>
  <w:num w:numId="22" w16cid:durableId="674109725">
    <w:abstractNumId w:val="17"/>
  </w:num>
  <w:num w:numId="23" w16cid:durableId="631401480">
    <w:abstractNumId w:val="31"/>
  </w:num>
  <w:num w:numId="24" w16cid:durableId="1817644248">
    <w:abstractNumId w:val="6"/>
  </w:num>
  <w:num w:numId="25" w16cid:durableId="1985235350">
    <w:abstractNumId w:val="23"/>
  </w:num>
  <w:num w:numId="26" w16cid:durableId="1656492585">
    <w:abstractNumId w:val="42"/>
  </w:num>
  <w:num w:numId="27" w16cid:durableId="473137117">
    <w:abstractNumId w:val="39"/>
  </w:num>
  <w:num w:numId="28" w16cid:durableId="754477459">
    <w:abstractNumId w:val="15"/>
  </w:num>
  <w:num w:numId="29" w16cid:durableId="356854738">
    <w:abstractNumId w:val="16"/>
  </w:num>
  <w:num w:numId="30" w16cid:durableId="92437532">
    <w:abstractNumId w:val="45"/>
  </w:num>
  <w:num w:numId="31" w16cid:durableId="228660346">
    <w:abstractNumId w:val="5"/>
  </w:num>
  <w:num w:numId="32" w16cid:durableId="238175152">
    <w:abstractNumId w:val="24"/>
  </w:num>
  <w:num w:numId="33" w16cid:durableId="989140708">
    <w:abstractNumId w:val="29"/>
  </w:num>
  <w:num w:numId="34" w16cid:durableId="546988094">
    <w:abstractNumId w:val="20"/>
  </w:num>
  <w:num w:numId="35" w16cid:durableId="887450503">
    <w:abstractNumId w:val="28"/>
  </w:num>
  <w:num w:numId="36" w16cid:durableId="621154936">
    <w:abstractNumId w:val="37"/>
  </w:num>
  <w:num w:numId="37" w16cid:durableId="123349543">
    <w:abstractNumId w:val="1"/>
  </w:num>
  <w:num w:numId="38" w16cid:durableId="85002254">
    <w:abstractNumId w:val="0"/>
  </w:num>
  <w:num w:numId="39" w16cid:durableId="888106770">
    <w:abstractNumId w:val="36"/>
  </w:num>
  <w:num w:numId="40" w16cid:durableId="1811632185">
    <w:abstractNumId w:val="21"/>
  </w:num>
  <w:num w:numId="41" w16cid:durableId="2002267269">
    <w:abstractNumId w:val="41"/>
  </w:num>
  <w:num w:numId="42" w16cid:durableId="1799378591">
    <w:abstractNumId w:val="10"/>
  </w:num>
  <w:num w:numId="43" w16cid:durableId="1893152896">
    <w:abstractNumId w:val="18"/>
  </w:num>
  <w:num w:numId="44" w16cid:durableId="92091095">
    <w:abstractNumId w:val="2"/>
  </w:num>
  <w:num w:numId="45" w16cid:durableId="354383911">
    <w:abstractNumId w:val="27"/>
  </w:num>
  <w:num w:numId="46" w16cid:durableId="443229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7D5"/>
    <w:rsid w:val="00000F7E"/>
    <w:rsid w:val="00001BFF"/>
    <w:rsid w:val="000062E1"/>
    <w:rsid w:val="00020C8F"/>
    <w:rsid w:val="00022194"/>
    <w:rsid w:val="000270F6"/>
    <w:rsid w:val="00031686"/>
    <w:rsid w:val="00042AB6"/>
    <w:rsid w:val="00050FF7"/>
    <w:rsid w:val="00051AE8"/>
    <w:rsid w:val="00053202"/>
    <w:rsid w:val="00062EB3"/>
    <w:rsid w:val="000675BE"/>
    <w:rsid w:val="00067612"/>
    <w:rsid w:val="00071A74"/>
    <w:rsid w:val="00075CC3"/>
    <w:rsid w:val="0008052E"/>
    <w:rsid w:val="0009018C"/>
    <w:rsid w:val="00097B65"/>
    <w:rsid w:val="00097BCB"/>
    <w:rsid w:val="000A6542"/>
    <w:rsid w:val="000B535E"/>
    <w:rsid w:val="000E79FF"/>
    <w:rsid w:val="000F2953"/>
    <w:rsid w:val="0014558D"/>
    <w:rsid w:val="00155D8E"/>
    <w:rsid w:val="00163BE5"/>
    <w:rsid w:val="001766A4"/>
    <w:rsid w:val="00184C00"/>
    <w:rsid w:val="001A0AD7"/>
    <w:rsid w:val="001A439F"/>
    <w:rsid w:val="001B31DD"/>
    <w:rsid w:val="001B494D"/>
    <w:rsid w:val="001D3493"/>
    <w:rsid w:val="001D45A9"/>
    <w:rsid w:val="001D74C3"/>
    <w:rsid w:val="001E271E"/>
    <w:rsid w:val="001F01EE"/>
    <w:rsid w:val="002000B4"/>
    <w:rsid w:val="00215A56"/>
    <w:rsid w:val="00223809"/>
    <w:rsid w:val="00225186"/>
    <w:rsid w:val="00227757"/>
    <w:rsid w:val="00243B0C"/>
    <w:rsid w:val="00243BF4"/>
    <w:rsid w:val="002453CF"/>
    <w:rsid w:val="00272171"/>
    <w:rsid w:val="00274853"/>
    <w:rsid w:val="00277983"/>
    <w:rsid w:val="00280087"/>
    <w:rsid w:val="0028187C"/>
    <w:rsid w:val="002918EC"/>
    <w:rsid w:val="00295FCF"/>
    <w:rsid w:val="002A25A7"/>
    <w:rsid w:val="002A2C62"/>
    <w:rsid w:val="002A43E9"/>
    <w:rsid w:val="002B0400"/>
    <w:rsid w:val="002B207A"/>
    <w:rsid w:val="002B408C"/>
    <w:rsid w:val="002B78A7"/>
    <w:rsid w:val="002C4F06"/>
    <w:rsid w:val="002D4F81"/>
    <w:rsid w:val="002F4C5E"/>
    <w:rsid w:val="00303228"/>
    <w:rsid w:val="00305599"/>
    <w:rsid w:val="00311CCB"/>
    <w:rsid w:val="00312C80"/>
    <w:rsid w:val="00314684"/>
    <w:rsid w:val="0031499E"/>
    <w:rsid w:val="00314B95"/>
    <w:rsid w:val="003203B9"/>
    <w:rsid w:val="00322A08"/>
    <w:rsid w:val="003237D4"/>
    <w:rsid w:val="00326B3D"/>
    <w:rsid w:val="00333AAA"/>
    <w:rsid w:val="00343395"/>
    <w:rsid w:val="00350DB9"/>
    <w:rsid w:val="003527E8"/>
    <w:rsid w:val="00357DBD"/>
    <w:rsid w:val="00362A44"/>
    <w:rsid w:val="003825BD"/>
    <w:rsid w:val="003A5CB8"/>
    <w:rsid w:val="003B2618"/>
    <w:rsid w:val="003B40D4"/>
    <w:rsid w:val="003C181E"/>
    <w:rsid w:val="003C5A84"/>
    <w:rsid w:val="003D11A8"/>
    <w:rsid w:val="003E153E"/>
    <w:rsid w:val="003E1987"/>
    <w:rsid w:val="003E1FD5"/>
    <w:rsid w:val="003E5133"/>
    <w:rsid w:val="003E6954"/>
    <w:rsid w:val="003E7C17"/>
    <w:rsid w:val="00402A76"/>
    <w:rsid w:val="004178ED"/>
    <w:rsid w:val="00420C34"/>
    <w:rsid w:val="00436605"/>
    <w:rsid w:val="00437623"/>
    <w:rsid w:val="00442131"/>
    <w:rsid w:val="00460633"/>
    <w:rsid w:val="00460E4D"/>
    <w:rsid w:val="00461B01"/>
    <w:rsid w:val="00462602"/>
    <w:rsid w:val="00462943"/>
    <w:rsid w:val="00463EEE"/>
    <w:rsid w:val="0047379A"/>
    <w:rsid w:val="004773A4"/>
    <w:rsid w:val="0048028F"/>
    <w:rsid w:val="00480B39"/>
    <w:rsid w:val="0048384D"/>
    <w:rsid w:val="004908DA"/>
    <w:rsid w:val="00491BC2"/>
    <w:rsid w:val="00493AE4"/>
    <w:rsid w:val="004A17AF"/>
    <w:rsid w:val="004B152B"/>
    <w:rsid w:val="004B170F"/>
    <w:rsid w:val="004B39FA"/>
    <w:rsid w:val="004C6E09"/>
    <w:rsid w:val="004D711C"/>
    <w:rsid w:val="004D7634"/>
    <w:rsid w:val="004E7617"/>
    <w:rsid w:val="004F05D8"/>
    <w:rsid w:val="004F6425"/>
    <w:rsid w:val="004F72DD"/>
    <w:rsid w:val="00501267"/>
    <w:rsid w:val="00505712"/>
    <w:rsid w:val="00521626"/>
    <w:rsid w:val="005238B8"/>
    <w:rsid w:val="005305E5"/>
    <w:rsid w:val="00531B68"/>
    <w:rsid w:val="00541289"/>
    <w:rsid w:val="00572925"/>
    <w:rsid w:val="00575EDB"/>
    <w:rsid w:val="005D0293"/>
    <w:rsid w:val="005D1618"/>
    <w:rsid w:val="005E4C3F"/>
    <w:rsid w:val="005F7144"/>
    <w:rsid w:val="006033A8"/>
    <w:rsid w:val="00603B33"/>
    <w:rsid w:val="006050D5"/>
    <w:rsid w:val="0060632B"/>
    <w:rsid w:val="00607C9E"/>
    <w:rsid w:val="00612464"/>
    <w:rsid w:val="00635746"/>
    <w:rsid w:val="00636DCE"/>
    <w:rsid w:val="0065068A"/>
    <w:rsid w:val="006627D5"/>
    <w:rsid w:val="00667E4F"/>
    <w:rsid w:val="00672DED"/>
    <w:rsid w:val="00681F43"/>
    <w:rsid w:val="00684602"/>
    <w:rsid w:val="006876A9"/>
    <w:rsid w:val="00690837"/>
    <w:rsid w:val="0069175A"/>
    <w:rsid w:val="00694F0B"/>
    <w:rsid w:val="006A0E61"/>
    <w:rsid w:val="006A1AF2"/>
    <w:rsid w:val="006A38F7"/>
    <w:rsid w:val="006A579F"/>
    <w:rsid w:val="006B1823"/>
    <w:rsid w:val="006B3675"/>
    <w:rsid w:val="006C37CA"/>
    <w:rsid w:val="006D4C10"/>
    <w:rsid w:val="006D610A"/>
    <w:rsid w:val="006E2781"/>
    <w:rsid w:val="006E423F"/>
    <w:rsid w:val="006E4CA3"/>
    <w:rsid w:val="006E55B5"/>
    <w:rsid w:val="006E792B"/>
    <w:rsid w:val="006F460D"/>
    <w:rsid w:val="006F4890"/>
    <w:rsid w:val="00706145"/>
    <w:rsid w:val="00721AD8"/>
    <w:rsid w:val="007338A0"/>
    <w:rsid w:val="00734501"/>
    <w:rsid w:val="00737099"/>
    <w:rsid w:val="00741567"/>
    <w:rsid w:val="00746B0B"/>
    <w:rsid w:val="00750B74"/>
    <w:rsid w:val="00761C81"/>
    <w:rsid w:val="007655B1"/>
    <w:rsid w:val="007744CA"/>
    <w:rsid w:val="00784094"/>
    <w:rsid w:val="007861D8"/>
    <w:rsid w:val="0078623B"/>
    <w:rsid w:val="00787B48"/>
    <w:rsid w:val="00791FA0"/>
    <w:rsid w:val="00797498"/>
    <w:rsid w:val="007A101F"/>
    <w:rsid w:val="007A2242"/>
    <w:rsid w:val="007A2656"/>
    <w:rsid w:val="007A56D6"/>
    <w:rsid w:val="007B1C0A"/>
    <w:rsid w:val="007B3FD6"/>
    <w:rsid w:val="007D30B9"/>
    <w:rsid w:val="007D5A36"/>
    <w:rsid w:val="007E69D0"/>
    <w:rsid w:val="007F4837"/>
    <w:rsid w:val="007F4AC5"/>
    <w:rsid w:val="00801C67"/>
    <w:rsid w:val="00805A2F"/>
    <w:rsid w:val="00816219"/>
    <w:rsid w:val="00822FFA"/>
    <w:rsid w:val="008362FC"/>
    <w:rsid w:val="00846033"/>
    <w:rsid w:val="008475B4"/>
    <w:rsid w:val="00847A79"/>
    <w:rsid w:val="0086497E"/>
    <w:rsid w:val="008650C3"/>
    <w:rsid w:val="00866982"/>
    <w:rsid w:val="00867512"/>
    <w:rsid w:val="00872B1F"/>
    <w:rsid w:val="00886311"/>
    <w:rsid w:val="00897FA9"/>
    <w:rsid w:val="008A0B24"/>
    <w:rsid w:val="008A1219"/>
    <w:rsid w:val="008A1F45"/>
    <w:rsid w:val="008B5DC8"/>
    <w:rsid w:val="008B5EAC"/>
    <w:rsid w:val="008C5609"/>
    <w:rsid w:val="008D6465"/>
    <w:rsid w:val="008E6157"/>
    <w:rsid w:val="008F78C2"/>
    <w:rsid w:val="0090617C"/>
    <w:rsid w:val="00924B8C"/>
    <w:rsid w:val="009304D9"/>
    <w:rsid w:val="009353E3"/>
    <w:rsid w:val="0095329D"/>
    <w:rsid w:val="00953EFB"/>
    <w:rsid w:val="00954D41"/>
    <w:rsid w:val="00964F5A"/>
    <w:rsid w:val="00965578"/>
    <w:rsid w:val="00966264"/>
    <w:rsid w:val="00966460"/>
    <w:rsid w:val="0097138E"/>
    <w:rsid w:val="00973A52"/>
    <w:rsid w:val="00985E15"/>
    <w:rsid w:val="00994052"/>
    <w:rsid w:val="009B1A3E"/>
    <w:rsid w:val="009C18DB"/>
    <w:rsid w:val="009C5F9F"/>
    <w:rsid w:val="009D31A4"/>
    <w:rsid w:val="009E3CB3"/>
    <w:rsid w:val="009F45EC"/>
    <w:rsid w:val="00A01942"/>
    <w:rsid w:val="00A07984"/>
    <w:rsid w:val="00A10BD2"/>
    <w:rsid w:val="00A23960"/>
    <w:rsid w:val="00A249C5"/>
    <w:rsid w:val="00A26046"/>
    <w:rsid w:val="00A317E2"/>
    <w:rsid w:val="00A34E31"/>
    <w:rsid w:val="00A43171"/>
    <w:rsid w:val="00A5427E"/>
    <w:rsid w:val="00A60A34"/>
    <w:rsid w:val="00A67705"/>
    <w:rsid w:val="00A756E3"/>
    <w:rsid w:val="00A76988"/>
    <w:rsid w:val="00AA1923"/>
    <w:rsid w:val="00AB28D7"/>
    <w:rsid w:val="00AB5A30"/>
    <w:rsid w:val="00AB7CC5"/>
    <w:rsid w:val="00AC0FE4"/>
    <w:rsid w:val="00AC7DAF"/>
    <w:rsid w:val="00AD111D"/>
    <w:rsid w:val="00AD3D23"/>
    <w:rsid w:val="00AE34E6"/>
    <w:rsid w:val="00AF2E08"/>
    <w:rsid w:val="00AF64CA"/>
    <w:rsid w:val="00B10128"/>
    <w:rsid w:val="00B13950"/>
    <w:rsid w:val="00B16FA9"/>
    <w:rsid w:val="00B24EC8"/>
    <w:rsid w:val="00B4108E"/>
    <w:rsid w:val="00B42F18"/>
    <w:rsid w:val="00B53FF4"/>
    <w:rsid w:val="00B6637C"/>
    <w:rsid w:val="00B7255F"/>
    <w:rsid w:val="00B94370"/>
    <w:rsid w:val="00BA00C5"/>
    <w:rsid w:val="00BA1548"/>
    <w:rsid w:val="00BA3590"/>
    <w:rsid w:val="00BA4F27"/>
    <w:rsid w:val="00BA6698"/>
    <w:rsid w:val="00BA743D"/>
    <w:rsid w:val="00BB37CB"/>
    <w:rsid w:val="00BC065C"/>
    <w:rsid w:val="00BD2CDE"/>
    <w:rsid w:val="00BD4ECC"/>
    <w:rsid w:val="00BE20F8"/>
    <w:rsid w:val="00BE2A3A"/>
    <w:rsid w:val="00BE488E"/>
    <w:rsid w:val="00C04B9D"/>
    <w:rsid w:val="00C07931"/>
    <w:rsid w:val="00C136A9"/>
    <w:rsid w:val="00C23FEB"/>
    <w:rsid w:val="00C447BF"/>
    <w:rsid w:val="00C61A25"/>
    <w:rsid w:val="00C61B47"/>
    <w:rsid w:val="00C75C1A"/>
    <w:rsid w:val="00C8481C"/>
    <w:rsid w:val="00C86C65"/>
    <w:rsid w:val="00C90C3C"/>
    <w:rsid w:val="00C92D7E"/>
    <w:rsid w:val="00CA3BB1"/>
    <w:rsid w:val="00CC7F1A"/>
    <w:rsid w:val="00CE179A"/>
    <w:rsid w:val="00D00348"/>
    <w:rsid w:val="00D0293C"/>
    <w:rsid w:val="00D15AFD"/>
    <w:rsid w:val="00D236F8"/>
    <w:rsid w:val="00D33FF8"/>
    <w:rsid w:val="00D34468"/>
    <w:rsid w:val="00D35104"/>
    <w:rsid w:val="00D40AEB"/>
    <w:rsid w:val="00D5218A"/>
    <w:rsid w:val="00D606F9"/>
    <w:rsid w:val="00D61E9B"/>
    <w:rsid w:val="00D66B0A"/>
    <w:rsid w:val="00D66EDB"/>
    <w:rsid w:val="00D74B53"/>
    <w:rsid w:val="00D8125B"/>
    <w:rsid w:val="00D8612E"/>
    <w:rsid w:val="00D9428C"/>
    <w:rsid w:val="00D97E7D"/>
    <w:rsid w:val="00DA4D6D"/>
    <w:rsid w:val="00DB3872"/>
    <w:rsid w:val="00DB4F4E"/>
    <w:rsid w:val="00DC1670"/>
    <w:rsid w:val="00DC2E49"/>
    <w:rsid w:val="00DD4F85"/>
    <w:rsid w:val="00DE629C"/>
    <w:rsid w:val="00DE6613"/>
    <w:rsid w:val="00DF0AD5"/>
    <w:rsid w:val="00DF1383"/>
    <w:rsid w:val="00E155BC"/>
    <w:rsid w:val="00E2126D"/>
    <w:rsid w:val="00E32F6D"/>
    <w:rsid w:val="00E33B1A"/>
    <w:rsid w:val="00E3480E"/>
    <w:rsid w:val="00E352A7"/>
    <w:rsid w:val="00E35740"/>
    <w:rsid w:val="00E35962"/>
    <w:rsid w:val="00E40995"/>
    <w:rsid w:val="00E52A1A"/>
    <w:rsid w:val="00E8110F"/>
    <w:rsid w:val="00E84705"/>
    <w:rsid w:val="00E87534"/>
    <w:rsid w:val="00E91BDE"/>
    <w:rsid w:val="00EB127C"/>
    <w:rsid w:val="00ED244E"/>
    <w:rsid w:val="00ED3F9D"/>
    <w:rsid w:val="00EE1AB0"/>
    <w:rsid w:val="00EF14A1"/>
    <w:rsid w:val="00EF6091"/>
    <w:rsid w:val="00EF7AD7"/>
    <w:rsid w:val="00F07596"/>
    <w:rsid w:val="00F153C6"/>
    <w:rsid w:val="00F22511"/>
    <w:rsid w:val="00F467F0"/>
    <w:rsid w:val="00F50F4D"/>
    <w:rsid w:val="00F6090C"/>
    <w:rsid w:val="00F66CA4"/>
    <w:rsid w:val="00F753B8"/>
    <w:rsid w:val="00F76CD4"/>
    <w:rsid w:val="00F77ABE"/>
    <w:rsid w:val="00F77BDB"/>
    <w:rsid w:val="00F85A08"/>
    <w:rsid w:val="00FB1323"/>
    <w:rsid w:val="00FB39E2"/>
    <w:rsid w:val="00FD32D9"/>
    <w:rsid w:val="00FD5C82"/>
    <w:rsid w:val="00FD6DF1"/>
    <w:rsid w:val="00FE37E7"/>
    <w:rsid w:val="00FF20BB"/>
    <w:rsid w:val="0D97D028"/>
    <w:rsid w:val="0E171D69"/>
    <w:rsid w:val="126BB849"/>
    <w:rsid w:val="21ED4792"/>
    <w:rsid w:val="33C65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9C28E"/>
  <w15:chartTrackingRefBased/>
  <w15:docId w15:val="{CD50A890-A4BE-4220-BCB0-014D82FB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853"/>
  </w:style>
  <w:style w:type="paragraph" w:styleId="Heading1">
    <w:name w:val="heading 1"/>
    <w:basedOn w:val="Normal"/>
    <w:next w:val="Normal"/>
    <w:link w:val="Heading1Char"/>
    <w:uiPriority w:val="9"/>
    <w:qFormat/>
    <w:rsid w:val="0048028F"/>
    <w:pPr>
      <w:spacing w:after="0"/>
      <w:outlineLvl w:val="0"/>
    </w:pPr>
    <w:rPr>
      <w:rFonts w:ascii="Arial" w:hAnsi="Arial" w:cs="Arial"/>
      <w:b/>
      <w:sz w:val="32"/>
    </w:rPr>
  </w:style>
  <w:style w:type="paragraph" w:styleId="Heading2">
    <w:name w:val="heading 2"/>
    <w:basedOn w:val="Normal"/>
    <w:next w:val="Normal"/>
    <w:link w:val="Heading2Char"/>
    <w:uiPriority w:val="9"/>
    <w:unhideWhenUsed/>
    <w:qFormat/>
    <w:rsid w:val="0090617C"/>
    <w:pPr>
      <w:spacing w:after="120"/>
      <w:outlineLvl w:val="1"/>
    </w:pPr>
    <w:rPr>
      <w:rFonts w:ascii="Arial" w:hAnsi="Arial" w:cs="Arial"/>
      <w:b/>
      <w:color w:val="000000"/>
      <w:sz w:val="24"/>
      <w:szCs w:val="24"/>
    </w:rPr>
  </w:style>
  <w:style w:type="paragraph" w:styleId="Heading3">
    <w:name w:val="heading 3"/>
    <w:basedOn w:val="Normal"/>
    <w:next w:val="Normal"/>
    <w:link w:val="Heading3Char"/>
    <w:uiPriority w:val="9"/>
    <w:unhideWhenUsed/>
    <w:qFormat/>
    <w:rsid w:val="0090617C"/>
    <w:pPr>
      <w:ind w:left="284" w:hanging="284"/>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8DB"/>
  </w:style>
  <w:style w:type="paragraph" w:styleId="Footer">
    <w:name w:val="footer"/>
    <w:basedOn w:val="Normal"/>
    <w:link w:val="FooterChar"/>
    <w:uiPriority w:val="99"/>
    <w:unhideWhenUsed/>
    <w:rsid w:val="009C1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8DB"/>
  </w:style>
  <w:style w:type="paragraph" w:styleId="ListParagraph">
    <w:name w:val="List Paragraph"/>
    <w:basedOn w:val="Normal"/>
    <w:uiPriority w:val="34"/>
    <w:qFormat/>
    <w:rsid w:val="009C18DB"/>
    <w:pPr>
      <w:ind w:left="720"/>
      <w:contextualSpacing/>
    </w:pPr>
  </w:style>
  <w:style w:type="paragraph" w:styleId="NormalWeb">
    <w:name w:val="Normal (Web)"/>
    <w:basedOn w:val="Normal"/>
    <w:uiPriority w:val="99"/>
    <w:semiHidden/>
    <w:unhideWhenUsed/>
    <w:rsid w:val="009C18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22511"/>
    <w:rPr>
      <w:sz w:val="16"/>
      <w:szCs w:val="16"/>
    </w:rPr>
  </w:style>
  <w:style w:type="paragraph" w:styleId="CommentText">
    <w:name w:val="annotation text"/>
    <w:basedOn w:val="Normal"/>
    <w:link w:val="CommentTextChar"/>
    <w:uiPriority w:val="99"/>
    <w:semiHidden/>
    <w:unhideWhenUsed/>
    <w:rsid w:val="00F22511"/>
    <w:pPr>
      <w:spacing w:line="240" w:lineRule="auto"/>
    </w:pPr>
    <w:rPr>
      <w:sz w:val="20"/>
      <w:szCs w:val="20"/>
    </w:rPr>
  </w:style>
  <w:style w:type="character" w:customStyle="1" w:styleId="CommentTextChar">
    <w:name w:val="Comment Text Char"/>
    <w:basedOn w:val="DefaultParagraphFont"/>
    <w:link w:val="CommentText"/>
    <w:uiPriority w:val="99"/>
    <w:semiHidden/>
    <w:rsid w:val="00F22511"/>
    <w:rPr>
      <w:sz w:val="20"/>
      <w:szCs w:val="20"/>
    </w:rPr>
  </w:style>
  <w:style w:type="paragraph" w:styleId="CommentSubject">
    <w:name w:val="annotation subject"/>
    <w:basedOn w:val="CommentText"/>
    <w:next w:val="CommentText"/>
    <w:link w:val="CommentSubjectChar"/>
    <w:uiPriority w:val="99"/>
    <w:semiHidden/>
    <w:unhideWhenUsed/>
    <w:rsid w:val="00F22511"/>
    <w:rPr>
      <w:b/>
      <w:bCs/>
    </w:rPr>
  </w:style>
  <w:style w:type="character" w:customStyle="1" w:styleId="CommentSubjectChar">
    <w:name w:val="Comment Subject Char"/>
    <w:basedOn w:val="CommentTextChar"/>
    <w:link w:val="CommentSubject"/>
    <w:uiPriority w:val="99"/>
    <w:semiHidden/>
    <w:rsid w:val="00F22511"/>
    <w:rPr>
      <w:b/>
      <w:bCs/>
      <w:sz w:val="20"/>
      <w:szCs w:val="20"/>
    </w:rPr>
  </w:style>
  <w:style w:type="paragraph" w:styleId="BalloonText">
    <w:name w:val="Balloon Text"/>
    <w:basedOn w:val="Normal"/>
    <w:link w:val="BalloonTextChar"/>
    <w:uiPriority w:val="99"/>
    <w:semiHidden/>
    <w:unhideWhenUsed/>
    <w:rsid w:val="00F22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511"/>
    <w:rPr>
      <w:rFonts w:ascii="Segoe UI" w:hAnsi="Segoe UI" w:cs="Segoe UI"/>
      <w:sz w:val="18"/>
      <w:szCs w:val="18"/>
    </w:rPr>
  </w:style>
  <w:style w:type="character" w:styleId="Hyperlink">
    <w:name w:val="Hyperlink"/>
    <w:basedOn w:val="DefaultParagraphFont"/>
    <w:uiPriority w:val="99"/>
    <w:unhideWhenUsed/>
    <w:rsid w:val="00734501"/>
    <w:rPr>
      <w:color w:val="0563C1" w:themeColor="hyperlink"/>
      <w:u w:val="single"/>
    </w:rPr>
  </w:style>
  <w:style w:type="character" w:styleId="FollowedHyperlink">
    <w:name w:val="FollowedHyperlink"/>
    <w:basedOn w:val="DefaultParagraphFont"/>
    <w:uiPriority w:val="99"/>
    <w:semiHidden/>
    <w:unhideWhenUsed/>
    <w:rsid w:val="005F7144"/>
    <w:rPr>
      <w:color w:val="954F72" w:themeColor="followedHyperlink"/>
      <w:u w:val="single"/>
    </w:rPr>
  </w:style>
  <w:style w:type="paragraph" w:styleId="FootnoteText">
    <w:name w:val="footnote text"/>
    <w:basedOn w:val="Normal"/>
    <w:link w:val="FootnoteTextChar"/>
    <w:uiPriority w:val="99"/>
    <w:semiHidden/>
    <w:unhideWhenUsed/>
    <w:rsid w:val="00D66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B0A"/>
    <w:rPr>
      <w:sz w:val="20"/>
      <w:szCs w:val="20"/>
    </w:rPr>
  </w:style>
  <w:style w:type="character" w:styleId="FootnoteReference">
    <w:name w:val="footnote reference"/>
    <w:basedOn w:val="DefaultParagraphFont"/>
    <w:uiPriority w:val="99"/>
    <w:semiHidden/>
    <w:unhideWhenUsed/>
    <w:rsid w:val="00D66B0A"/>
    <w:rPr>
      <w:vertAlign w:val="superscript"/>
    </w:rPr>
  </w:style>
  <w:style w:type="table" w:styleId="TableGrid">
    <w:name w:val="Table Grid"/>
    <w:basedOn w:val="TableNormal"/>
    <w:uiPriority w:val="39"/>
    <w:rsid w:val="00473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018C"/>
    <w:rPr>
      <w:color w:val="808080"/>
    </w:rPr>
  </w:style>
  <w:style w:type="character" w:customStyle="1" w:styleId="Heading2Char">
    <w:name w:val="Heading 2 Char"/>
    <w:basedOn w:val="DefaultParagraphFont"/>
    <w:link w:val="Heading2"/>
    <w:uiPriority w:val="9"/>
    <w:rsid w:val="0090617C"/>
    <w:rPr>
      <w:rFonts w:ascii="Arial" w:hAnsi="Arial" w:cs="Arial"/>
      <w:b/>
      <w:color w:val="000000"/>
      <w:sz w:val="24"/>
      <w:szCs w:val="24"/>
    </w:rPr>
  </w:style>
  <w:style w:type="paragraph" w:styleId="Title">
    <w:name w:val="Title"/>
    <w:basedOn w:val="Normal"/>
    <w:next w:val="Normal"/>
    <w:link w:val="TitleChar"/>
    <w:uiPriority w:val="10"/>
    <w:qFormat/>
    <w:rsid w:val="0090617C"/>
    <w:pPr>
      <w:framePr w:hSpace="180" w:wrap="around" w:vAnchor="text" w:hAnchor="margin" w:y="245"/>
      <w:spacing w:after="240" w:line="240" w:lineRule="auto"/>
    </w:pPr>
    <w:rPr>
      <w:rFonts w:ascii="Arial" w:hAnsi="Arial" w:cs="Arial"/>
      <w:sz w:val="40"/>
    </w:rPr>
  </w:style>
  <w:style w:type="character" w:customStyle="1" w:styleId="TitleChar">
    <w:name w:val="Title Char"/>
    <w:basedOn w:val="DefaultParagraphFont"/>
    <w:link w:val="Title"/>
    <w:uiPriority w:val="10"/>
    <w:rsid w:val="0090617C"/>
    <w:rPr>
      <w:rFonts w:ascii="Arial" w:hAnsi="Arial" w:cs="Arial"/>
      <w:sz w:val="40"/>
    </w:rPr>
  </w:style>
  <w:style w:type="character" w:customStyle="1" w:styleId="Heading3Char">
    <w:name w:val="Heading 3 Char"/>
    <w:basedOn w:val="DefaultParagraphFont"/>
    <w:link w:val="Heading3"/>
    <w:uiPriority w:val="9"/>
    <w:rsid w:val="0090617C"/>
    <w:rPr>
      <w:rFonts w:ascii="Arial" w:hAnsi="Arial" w:cs="Arial"/>
      <w:b/>
      <w:sz w:val="24"/>
    </w:rPr>
  </w:style>
  <w:style w:type="paragraph" w:styleId="Caption">
    <w:name w:val="caption"/>
    <w:basedOn w:val="Normal"/>
    <w:next w:val="Normal"/>
    <w:uiPriority w:val="35"/>
    <w:unhideWhenUsed/>
    <w:qFormat/>
    <w:rsid w:val="00EF7AD7"/>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48028F"/>
    <w:rPr>
      <w:rFonts w:ascii="Arial" w:hAnsi="Arial" w:cs="Arial"/>
      <w:b/>
      <w:sz w:val="32"/>
    </w:rPr>
  </w:style>
  <w:style w:type="table" w:customStyle="1" w:styleId="TableGrid1">
    <w:name w:val="Table Grid1"/>
    <w:basedOn w:val="TableNormal"/>
    <w:next w:val="TableGrid"/>
    <w:uiPriority w:val="39"/>
    <w:rsid w:val="00DE661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rsid w:val="006033A8"/>
    <w:pPr>
      <w:suppressAutoHyphens/>
      <w:autoSpaceDN w:val="0"/>
      <w:spacing w:after="0" w:line="240" w:lineRule="auto"/>
    </w:pPr>
    <w:rPr>
      <w:rFonts w:ascii="Calibri" w:eastAsia="Calibri"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70133">
      <w:bodyDiv w:val="1"/>
      <w:marLeft w:val="0"/>
      <w:marRight w:val="0"/>
      <w:marTop w:val="0"/>
      <w:marBottom w:val="0"/>
      <w:divBdr>
        <w:top w:val="none" w:sz="0" w:space="0" w:color="auto"/>
        <w:left w:val="none" w:sz="0" w:space="0" w:color="auto"/>
        <w:bottom w:val="none" w:sz="0" w:space="0" w:color="auto"/>
        <w:right w:val="none" w:sz="0" w:space="0" w:color="auto"/>
      </w:divBdr>
    </w:div>
    <w:div w:id="571547338">
      <w:bodyDiv w:val="1"/>
      <w:marLeft w:val="0"/>
      <w:marRight w:val="0"/>
      <w:marTop w:val="0"/>
      <w:marBottom w:val="0"/>
      <w:divBdr>
        <w:top w:val="none" w:sz="0" w:space="0" w:color="auto"/>
        <w:left w:val="none" w:sz="0" w:space="0" w:color="auto"/>
        <w:bottom w:val="none" w:sz="0" w:space="0" w:color="auto"/>
        <w:right w:val="none" w:sz="0" w:space="0" w:color="auto"/>
      </w:divBdr>
    </w:div>
    <w:div w:id="1223440603">
      <w:bodyDiv w:val="1"/>
      <w:marLeft w:val="0"/>
      <w:marRight w:val="0"/>
      <w:marTop w:val="0"/>
      <w:marBottom w:val="0"/>
      <w:divBdr>
        <w:top w:val="none" w:sz="0" w:space="0" w:color="auto"/>
        <w:left w:val="none" w:sz="0" w:space="0" w:color="auto"/>
        <w:bottom w:val="none" w:sz="0" w:space="0" w:color="auto"/>
        <w:right w:val="none" w:sz="0" w:space="0" w:color="auto"/>
      </w:divBdr>
    </w:div>
    <w:div w:id="1327709499">
      <w:bodyDiv w:val="1"/>
      <w:marLeft w:val="0"/>
      <w:marRight w:val="0"/>
      <w:marTop w:val="0"/>
      <w:marBottom w:val="0"/>
      <w:divBdr>
        <w:top w:val="none" w:sz="0" w:space="0" w:color="auto"/>
        <w:left w:val="none" w:sz="0" w:space="0" w:color="auto"/>
        <w:bottom w:val="none" w:sz="0" w:space="0" w:color="auto"/>
        <w:right w:val="none" w:sz="0" w:space="0" w:color="auto"/>
      </w:divBdr>
    </w:div>
    <w:div w:id="1552619540">
      <w:bodyDiv w:val="1"/>
      <w:marLeft w:val="0"/>
      <w:marRight w:val="0"/>
      <w:marTop w:val="0"/>
      <w:marBottom w:val="0"/>
      <w:divBdr>
        <w:top w:val="none" w:sz="0" w:space="0" w:color="auto"/>
        <w:left w:val="none" w:sz="0" w:space="0" w:color="auto"/>
        <w:bottom w:val="none" w:sz="0" w:space="0" w:color="auto"/>
        <w:right w:val="none" w:sz="0" w:space="0" w:color="auto"/>
      </w:divBdr>
    </w:div>
    <w:div w:id="1765609086">
      <w:bodyDiv w:val="1"/>
      <w:marLeft w:val="0"/>
      <w:marRight w:val="0"/>
      <w:marTop w:val="0"/>
      <w:marBottom w:val="0"/>
      <w:divBdr>
        <w:top w:val="none" w:sz="0" w:space="0" w:color="auto"/>
        <w:left w:val="none" w:sz="0" w:space="0" w:color="auto"/>
        <w:bottom w:val="none" w:sz="0" w:space="0" w:color="auto"/>
        <w:right w:val="none" w:sz="0" w:space="0" w:color="auto"/>
      </w:divBdr>
    </w:div>
    <w:div w:id="1889536229">
      <w:bodyDiv w:val="1"/>
      <w:marLeft w:val="0"/>
      <w:marRight w:val="0"/>
      <w:marTop w:val="0"/>
      <w:marBottom w:val="0"/>
      <w:divBdr>
        <w:top w:val="none" w:sz="0" w:space="0" w:color="auto"/>
        <w:left w:val="none" w:sz="0" w:space="0" w:color="auto"/>
        <w:bottom w:val="none" w:sz="0" w:space="0" w:color="auto"/>
        <w:right w:val="none" w:sz="0" w:space="0" w:color="auto"/>
      </w:divBdr>
    </w:div>
    <w:div w:id="1937788421">
      <w:bodyDiv w:val="1"/>
      <w:marLeft w:val="0"/>
      <w:marRight w:val="0"/>
      <w:marTop w:val="0"/>
      <w:marBottom w:val="0"/>
      <w:divBdr>
        <w:top w:val="none" w:sz="0" w:space="0" w:color="auto"/>
        <w:left w:val="none" w:sz="0" w:space="0" w:color="auto"/>
        <w:bottom w:val="none" w:sz="0" w:space="0" w:color="auto"/>
        <w:right w:val="none" w:sz="0" w:space="0" w:color="auto"/>
      </w:divBdr>
    </w:div>
    <w:div w:id="209134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_x0020_it_x0020_online_x0020_category xmlns="1f272f66-57ea-4c7a-b59f-393d8ea235b2">41</Do_x0020_it_x0020_online_x0020_category>
    <k604805dcc414137b6601dcbd854c082 xmlns="1f272f66-57ea-4c7a-b59f-393d8ea235b2">
      <Terms xmlns="http://schemas.microsoft.com/office/infopath/2007/PartnerControls"/>
    </k604805dcc414137b6601dcbd854c082>
    <GuidanceLink3 xmlns="1f272f66-57ea-4c7a-b59f-393d8ea235b2" xsi:nil="true"/>
    <GuidanceLink2 xmlns="1f272f66-57ea-4c7a-b59f-393d8ea235b2" xsi:nil="true"/>
    <GuidanceLink1 xmlns="1f272f66-57ea-4c7a-b59f-393d8ea235b2">&lt;a href="https://insite.leeds.gov.uk/Root%20document%20library/Report%20template%20walkthrough.pdf" target="_blank"&gt;&lt;img alt="" src="/_layouts/15/IMAGES/icpdf.png"&gt;Corporate report template for committee and officer decisions - walkthrough&lt;/a&gt;</GuidanceLink1>
    <Top_x0020_form xmlns="1f272f66-57ea-4c7a-b59f-393d8ea235b2" xsi:nil="true"/>
    <n62daba139cc4572804fc16e057ce98f xmlns="1f272f66-57ea-4c7a-b59f-393d8ea235b2">
      <Terms xmlns="http://schemas.microsoft.com/office/infopath/2007/PartnerControls"/>
    </n62daba139cc4572804fc16e057ce98f>
    <Do_x0020_It_x0020_Online_x0020_Guidance xmlns="1f272f66-57ea-4c7a-b59f-393d8ea235b2" xsi:nil="true"/>
    <l6a4975997c148f6b21f511bf2184c30 xmlns="1f272f66-57ea-4c7a-b59f-393d8ea235b2" xsi:nil="true"/>
    <DisplayOrder xmlns="1f272f66-57ea-4c7a-b59f-393d8ea235b2">111</DisplayOrder>
    <InsiteSearchCategory xmlns="1f272f66-57ea-4c7a-b59f-393d8ea235b2">
      <Value>Do it online, forms and guidance</Value>
    </InsiteSearchCategory>
    <TaxCatchAll xmlns="1f272f66-57ea-4c7a-b59f-393d8ea235b2">
      <Value>219</Value>
      <Value>181</Value>
      <Value>476</Value>
      <Value>2325</Value>
      <Value>2324</Value>
      <Value>2323</Value>
      <Value>2322</Value>
      <Value>283</Value>
      <Value>2907</Value>
      <Value>2048</Value>
      <Value>2924</Value>
      <Value>2923</Value>
    </TaxCatchAll>
    <Summary xmlns="1f272f66-57ea-4c7a-b59f-393d8ea235b2">Corporate report template. Also known as a Delegated Decision Report (DDR); Exec Board report.</Summary>
    <l4ae4c7b2ab44d08a7a2bd8300937ad9 xmlns="1f272f66-57ea-4c7a-b59f-393d8ea235b2">
      <Terms xmlns="http://schemas.microsoft.com/office/infopath/2007/PartnerControls">
        <TermInfo xmlns="http://schemas.microsoft.com/office/infopath/2007/PartnerControls">
          <TermName xmlns="http://schemas.microsoft.com/office/infopath/2007/PartnerControls">Decision making</TermName>
          <TermId xmlns="http://schemas.microsoft.com/office/infopath/2007/PartnerControls">0138b953-8b97-4b82-80a1-e285d7560317</TermId>
        </TermInfo>
        <TermInfo xmlns="http://schemas.microsoft.com/office/infopath/2007/PartnerControls">
          <TermName xmlns="http://schemas.microsoft.com/office/infopath/2007/PartnerControls">Procurement and category management</TermName>
          <TermId xmlns="http://schemas.microsoft.com/office/infopath/2007/PartnerControls">758abc7b-6f4b-47df-ac31-54be4155c392</TermId>
        </TermInfo>
        <TermInfo xmlns="http://schemas.microsoft.com/office/infopath/2007/PartnerControls">
          <TermName xmlns="http://schemas.microsoft.com/office/infopath/2007/PartnerControls">Buying goods and services</TermName>
          <TermId xmlns="http://schemas.microsoft.com/office/infopath/2007/PartnerControls">880d35bb-97b8-486d-922b-aef0d4932e6b</TermId>
        </TermInfo>
        <TermInfo xmlns="http://schemas.microsoft.com/office/infopath/2007/PartnerControls">
          <TermName xmlns="http://schemas.microsoft.com/office/infopath/2007/PartnerControls">Managing a capital budget</TermName>
          <TermId xmlns="http://schemas.microsoft.com/office/infopath/2007/PartnerControls">6060c525-4cfb-4d80-9b3c-7a9ee4851ead</TermId>
        </TermInfo>
        <TermInfo xmlns="http://schemas.microsoft.com/office/infopath/2007/PartnerControls">
          <TermName xmlns="http://schemas.microsoft.com/office/infopath/2007/PartnerControls">How to reference consultation and engagement guidance</TermName>
          <TermId xmlns="http://schemas.microsoft.com/office/infopath/2007/PartnerControls">4d58d021-5a97-4b5d-9bfb-740a07922e97</TermId>
        </TermInfo>
        <TermInfo xmlns="http://schemas.microsoft.com/office/infopath/2007/PartnerControls">
          <TermName xmlns="http://schemas.microsoft.com/office/infopath/2007/PartnerControls">How to reference Equality, Diversity, Cohesion and Integration guidance</TermName>
          <TermId xmlns="http://schemas.microsoft.com/office/infopath/2007/PartnerControls">f7fe5071-ebec-40d9-a9e5-bafc68f64839</TermId>
        </TermInfo>
        <TermInfo xmlns="http://schemas.microsoft.com/office/infopath/2007/PartnerControls">
          <TermName xmlns="http://schemas.microsoft.com/office/infopath/2007/PartnerControls">How to reference legal implications, access to information and call in guidance</TermName>
          <TermId xmlns="http://schemas.microsoft.com/office/infopath/2007/PartnerControls">3552e1d1-9c98-4201-ab73-2a578f0382c7</TermId>
        </TermInfo>
        <TermInfo xmlns="http://schemas.microsoft.com/office/infopath/2007/PartnerControls">
          <TermName xmlns="http://schemas.microsoft.com/office/infopath/2007/PartnerControls">How to reference resource implications guidance</TermName>
          <TermId xmlns="http://schemas.microsoft.com/office/infopath/2007/PartnerControls">3688c2a8-e747-4549-99be-b9cc3bd34f2f</TermId>
        </TermInfo>
        <TermInfo xmlns="http://schemas.microsoft.com/office/infopath/2007/PartnerControls">
          <TermName xmlns="http://schemas.microsoft.com/office/infopath/2007/PartnerControls">How to record a delegated decision</TermName>
          <TermId xmlns="http://schemas.microsoft.com/office/infopath/2007/PartnerControls">33c33cdd-09eb-4779-a8de-cbebf37653a1</TermId>
        </TermInfo>
        <TermInfo xmlns="http://schemas.microsoft.com/office/infopath/2007/PartnerControls">
          <TermName xmlns="http://schemas.microsoft.com/office/infopath/2007/PartnerControls">Seeking approval to recruit</TermName>
          <TermId xmlns="http://schemas.microsoft.com/office/infopath/2007/PartnerControls">54389805-2903-4ea8-9e95-9382d08b0e73</TermId>
        </TermInfo>
      </Terms>
    </l4ae4c7b2ab44d08a7a2bd8300937ad9>
    <TaxKeywordTaxHTField xmlns="1f272f66-57ea-4c7a-b59f-393d8ea235b2">
      <Terms xmlns="http://schemas.microsoft.com/office/infopath/2007/PartnerControls">
        <TermInfo xmlns="http://schemas.microsoft.com/office/infopath/2007/PartnerControls">
          <TermName xmlns="http://schemas.microsoft.com/office/infopath/2007/PartnerControls">Exec board report</TermName>
          <TermId xmlns="http://schemas.microsoft.com/office/infopath/2007/PartnerControls">00000000-0000-0000-0000-000000000000</TermId>
        </TermInfo>
        <TermInfo xmlns="http://schemas.microsoft.com/office/infopath/2007/PartnerControls">
          <TermName xmlns="http://schemas.microsoft.com/office/infopath/2007/PartnerControls">DDR</TermName>
          <TermId xmlns="http://schemas.microsoft.com/office/infopath/2007/PartnerControls">00000000-0000-0000-0000-000000000000</TermId>
        </TermInfo>
      </Terms>
    </TaxKeywordTaxHTField>
    <ReportOwner xmlns="http://schemas.microsoft.com/sharepoint/v3">
      <UserInfo>
        <DisplayName/>
        <AccountId xsi:nil="true"/>
        <AccountType/>
      </UserInfo>
    </ReportOwn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LCC Do It Online form upload" ma:contentTypeID="0x010100D021E8041A03494D9FF58B0B03419A820200571666335C62F44293D6E8F50AAA073E" ma:contentTypeVersion="18" ma:contentTypeDescription="" ma:contentTypeScope="" ma:versionID="decfa6cef88b523537021337d372fb12">
  <xsd:schema xmlns:xsd="http://www.w3.org/2001/XMLSchema" xmlns:xs="http://www.w3.org/2001/XMLSchema" xmlns:p="http://schemas.microsoft.com/office/2006/metadata/properties" xmlns:ns1="http://schemas.microsoft.com/sharepoint/v3" xmlns:ns2="1f272f66-57ea-4c7a-b59f-393d8ea235b2" targetNamespace="http://schemas.microsoft.com/office/2006/metadata/properties" ma:root="true" ma:fieldsID="11bda94656711c20de503ec88ca21562" ns1:_="" ns2:_="">
    <xsd:import namespace="http://schemas.microsoft.com/sharepoint/v3"/>
    <xsd:import namespace="1f272f66-57ea-4c7a-b59f-393d8ea235b2"/>
    <xsd:element name="properties">
      <xsd:complexType>
        <xsd:sequence>
          <xsd:element name="documentManagement">
            <xsd:complexType>
              <xsd:all>
                <xsd:element ref="ns2:Do_x0020_it_x0020_online_x0020_category"/>
                <xsd:element ref="ns2:Top_x0020_form" minOccurs="0"/>
                <xsd:element ref="ns2:Summary"/>
                <xsd:element ref="ns2:DisplayOrder" minOccurs="0"/>
                <xsd:element ref="ns2:Do_x0020_It_x0020_Online_x0020_Guidance" minOccurs="0"/>
                <xsd:element ref="ns2:InsiteSearchCategory" minOccurs="0"/>
                <xsd:element ref="ns2:l6a4975997c148f6b21f511bf2184c30" minOccurs="0"/>
                <xsd:element ref="ns2:TaxCatchAllLabel" minOccurs="0"/>
                <xsd:element ref="ns2:Do_x0020_It_x0020_Online_x0020_Guidance_x003a_ID" minOccurs="0"/>
                <xsd:element ref="ns2:n62daba139cc4572804fc16e057ce98f" minOccurs="0"/>
                <xsd:element ref="ns2:TaxCatchAll" minOccurs="0"/>
                <xsd:element ref="ns2:l4ae4c7b2ab44d08a7a2bd8300937ad9" minOccurs="0"/>
                <xsd:element ref="ns2:k604805dcc414137b6601dcbd854c082" minOccurs="0"/>
                <xsd:element ref="ns2:GuidanceLink1" minOccurs="0"/>
                <xsd:element ref="ns2:GuidanceLink2" minOccurs="0"/>
                <xsd:element ref="ns2:GuidanceLink3" minOccurs="0"/>
                <xsd:element ref="ns2:TaxKeywordTaxHTField" minOccurs="0"/>
                <xsd:element ref="ns1:Repor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3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272f66-57ea-4c7a-b59f-393d8ea235b2" elementFormDefault="qualified">
    <xsd:import namespace="http://schemas.microsoft.com/office/2006/documentManagement/types"/>
    <xsd:import namespace="http://schemas.microsoft.com/office/infopath/2007/PartnerControls"/>
    <xsd:element name="Do_x0020_it_x0020_online_x0020_category" ma:index="2" ma:displayName="Do it online category" ma:list="{92b47107-6016-4448-8697-1e25afb10e8d}" ma:internalName="Do_x0020_it_x0020_online_x0020_category" ma:readOnly="false" ma:showField="Title" ma:web="1f272f66-57ea-4c7a-b59f-393d8ea235b2">
      <xsd:simpleType>
        <xsd:restriction base="dms:Lookup"/>
      </xsd:simpleType>
    </xsd:element>
    <xsd:element name="Top_x0020_form" ma:index="3" nillable="true" ma:displayName="Top form" ma:hidden="true" ma:internalName="Top_x0020_form" ma:readOnly="false" ma:percentage="FALSE">
      <xsd:simpleType>
        <xsd:restriction base="dms:Number"/>
      </xsd:simpleType>
    </xsd:element>
    <xsd:element name="Summary" ma:index="4" ma:displayName="Summary" ma:description="Summary" ma:internalName="Summary" ma:readOnly="false">
      <xsd:simpleType>
        <xsd:restriction base="dms:Note">
          <xsd:maxLength value="255"/>
        </xsd:restriction>
      </xsd:simpleType>
    </xsd:element>
    <xsd:element name="DisplayOrder" ma:index="6" nillable="true" ma:displayName="DisplayOrder" ma:decimals="0" ma:default="999" ma:internalName="DisplayOrder" ma:readOnly="false" ma:percentage="FALSE">
      <xsd:simpleType>
        <xsd:restriction base="dms:Number"/>
      </xsd:simpleType>
    </xsd:element>
    <xsd:element name="Do_x0020_It_x0020_Online_x0020_Guidance" ma:index="8" nillable="true" ma:displayName="Do It Online Guidance" ma:hidden="true" ma:list="{9317066f-59c4-48ed-8626-6e94c2a2e65e}" ma:internalName="Do_x0020_It_x0020_Online_x0020_Guidance" ma:readOnly="false" ma:showField="Title" ma:web="1f272f66-57ea-4c7a-b59f-393d8ea235b2">
      <xsd:simpleType>
        <xsd:restriction base="dms:Lookup"/>
      </xsd:simpleType>
    </xsd:element>
    <xsd:element name="InsiteSearchCategory" ma:index="11" nillable="true" ma:displayName="InsiteSearchCategory" ma:default="Do it online, forms and guidance" ma:description="Select which part of InSite this document belongs to and which search filters it will show under." ma:hidden="true" ma:internalName="InsiteSearchCategory" ma:readOnly="false">
      <xsd:complexType>
        <xsd:complexContent>
          <xsd:extension base="dms:MultiChoice">
            <xsd:sequence>
              <xsd:element name="Value" maxOccurs="unbounded" minOccurs="0" nillable="true">
                <xsd:simpleType>
                  <xsd:restriction base="dms:Choice">
                    <xsd:enumeration value="Ask (FAQs)"/>
                    <xsd:enumeration value="Building locations"/>
                    <xsd:enumeration value="Calendars"/>
                    <xsd:enumeration value="Do it online, forms and guidance"/>
                    <xsd:enumeration value="Guidance"/>
                    <xsd:enumeration value="Jargon buster"/>
                    <xsd:enumeration value="Leeds services"/>
                    <xsd:enumeration value="News"/>
                    <xsd:enumeration value="Our council"/>
                    <xsd:enumeration value="Personal development"/>
                    <xsd:enumeration value="Policies and procedures"/>
                    <xsd:enumeration value="Staff deals"/>
                    <xsd:enumeration value="Staff networks"/>
                    <xsd:enumeration value="Toolkits"/>
                  </xsd:restriction>
                </xsd:simpleType>
              </xsd:element>
            </xsd:sequence>
          </xsd:extension>
        </xsd:complexContent>
      </xsd:complexType>
    </xsd:element>
    <xsd:element name="l6a4975997c148f6b21f511bf2184c30" ma:index="13" nillable="true" ma:displayName="PageCategory_0" ma:hidden="true" ma:internalName="l6a4975997c148f6b21f511bf2184c30" ma:readOnly="false">
      <xsd:simpleType>
        <xsd:restriction base="dms:Note"/>
      </xsd:simpleType>
    </xsd:element>
    <xsd:element name="TaxCatchAllLabel" ma:index="15" nillable="true" ma:displayName="Taxonomy Catch All Column1" ma:hidden="true" ma:list="{40ebc519-7735-40a9-94c8-a47d8dcef77b}" ma:internalName="TaxCatchAllLabel" ma:readOnly="true" ma:showField="CatchAllDataLabel" ma:web="1f272f66-57ea-4c7a-b59f-393d8ea235b2">
      <xsd:complexType>
        <xsd:complexContent>
          <xsd:extension base="dms:MultiChoiceLookup">
            <xsd:sequence>
              <xsd:element name="Value" type="dms:Lookup" maxOccurs="unbounded" minOccurs="0" nillable="true"/>
            </xsd:sequence>
          </xsd:extension>
        </xsd:complexContent>
      </xsd:complexType>
    </xsd:element>
    <xsd:element name="Do_x0020_It_x0020_Online_x0020_Guidance_x003a_ID" ma:index="17" nillable="true" ma:displayName="Do It Online Guidance:ID" ma:list="{9317066f-59c4-48ed-8626-6e94c2a2e65e}" ma:internalName="Do_x0020_It_x0020_Online_x0020_Guidance_x003A_ID" ma:readOnly="true" ma:showField="ID" ma:web="1f272f66-57ea-4c7a-b59f-393d8ea235b2">
      <xsd:simpleType>
        <xsd:restriction base="dms:Lookup"/>
      </xsd:simpleType>
    </xsd:element>
    <xsd:element name="n62daba139cc4572804fc16e057ce98f" ma:index="18" nillable="true" ma:taxonomy="true" ma:internalName="n62daba139cc4572804fc16e057ce98f" ma:taxonomyFieldName="DocumentCategory" ma:displayName="DocumentCategory" ma:readOnly="false" ma:default="" ma:fieldId="{762daba1-39cc-4572-804f-c16e057ce98f}" ma:taxonomyMulti="true" ma:sspId="5fb67772-8aa8-4f89-b0b7-cc3d15450711" ma:termSetId="ede71586-f26a-43d0-a529-de990ef8dfd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40ebc519-7735-40a9-94c8-a47d8dcef77b}" ma:internalName="TaxCatchAll" ma:readOnly="false" ma:showField="CatchAllData" ma:web="1f272f66-57ea-4c7a-b59f-393d8ea235b2">
      <xsd:complexType>
        <xsd:complexContent>
          <xsd:extension base="dms:MultiChoiceLookup">
            <xsd:sequence>
              <xsd:element name="Value" type="dms:Lookup" maxOccurs="unbounded" minOccurs="0" nillable="true"/>
            </xsd:sequence>
          </xsd:extension>
        </xsd:complexContent>
      </xsd:complexType>
    </xsd:element>
    <xsd:element name="l4ae4c7b2ab44d08a7a2bd8300937ad9" ma:index="20" nillable="true" ma:taxonomy="true" ma:internalName="l4ae4c7b2ab44d08a7a2bd8300937ad9" ma:taxonomyFieldName="PageCategory" ma:displayName="PageCategory" ma:default="" ma:fieldId="{54ae4c7b-2ab4-4d08-a7a2-bd8300937ad9}" ma:taxonomyMulti="true" ma:sspId="5fb67772-8aa8-4f89-b0b7-cc3d15450711" ma:termSetId="ede71586-f26a-43d0-a529-de990ef8dfdf" ma:anchorId="00000000-0000-0000-0000-000000000000" ma:open="false" ma:isKeyword="false">
      <xsd:complexType>
        <xsd:sequence>
          <xsd:element ref="pc:Terms" minOccurs="0" maxOccurs="1"/>
        </xsd:sequence>
      </xsd:complexType>
    </xsd:element>
    <xsd:element name="k604805dcc414137b6601dcbd854c082" ma:index="24" nillable="true" ma:taxonomy="true" ma:internalName="k604805dcc414137b6601dcbd854c082" ma:taxonomyFieldName="OnlineFormCategory" ma:displayName="OnlineFormCategory" ma:readOnly="false" ma:default="" ma:fieldId="{4604805d-cc41-4137-b660-1dcbd854c082}" ma:taxonomyMulti="true" ma:sspId="5fb67772-8aa8-4f89-b0b7-cc3d15450711" ma:termSetId="2afc73ac-e327-4cd7-a08d-32f919b450fb" ma:anchorId="00000000-0000-0000-0000-000000000000" ma:open="false" ma:isKeyword="false">
      <xsd:complexType>
        <xsd:sequence>
          <xsd:element ref="pc:Terms" minOccurs="0" maxOccurs="1"/>
        </xsd:sequence>
      </xsd:complexType>
    </xsd:element>
    <xsd:element name="GuidanceLink1" ma:index="25" nillable="true" ma:displayName="GuidanceLink1" ma:internalName="GuidanceLink1">
      <xsd:simpleType>
        <xsd:restriction base="dms:Unknown"/>
      </xsd:simpleType>
    </xsd:element>
    <xsd:element name="GuidanceLink2" ma:index="26" nillable="true" ma:displayName="GuidanceLink2" ma:internalName="GuidanceLink2">
      <xsd:simpleType>
        <xsd:restriction base="dms:Unknown"/>
      </xsd:simpleType>
    </xsd:element>
    <xsd:element name="GuidanceLink3" ma:index="27" nillable="true" ma:displayName="GuidanceLink3" ma:internalName="GuidanceLink3">
      <xsd:simpleType>
        <xsd:restriction base="dms:Unknown"/>
      </xsd:simpleType>
    </xsd:element>
    <xsd:element name="TaxKeywordTaxHTField" ma:index="29" nillable="true" ma:taxonomy="true" ma:internalName="TaxKeywordTaxHTField" ma:taxonomyFieldName="TaxKeyword" ma:displayName="Enterprise Keywords" ma:fieldId="{23f27201-bee3-471e-b2e7-b64fd8b7ca38}" ma:taxonomyMulti="true" ma:sspId="325ab3b1-6f72-4deb-87fc-4dd7cf8f02d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7BEA5-729E-455E-8E5C-02B0D941DC13}">
  <ds:schemaRefs>
    <ds:schemaRef ds:uri="http://schemas.microsoft.com/sharepoint/v3/contenttype/forms"/>
  </ds:schemaRefs>
</ds:datastoreItem>
</file>

<file path=customXml/itemProps2.xml><?xml version="1.0" encoding="utf-8"?>
<ds:datastoreItem xmlns:ds="http://schemas.openxmlformats.org/officeDocument/2006/customXml" ds:itemID="{91C7387F-0703-4F29-ACA2-3131BAC97338}">
  <ds:schemaRefs>
    <ds:schemaRef ds:uri="http://schemas.microsoft.com/office/2006/metadata/properties"/>
    <ds:schemaRef ds:uri="http://schemas.microsoft.com/office/infopath/2007/PartnerControls"/>
    <ds:schemaRef ds:uri="1f272f66-57ea-4c7a-b59f-393d8ea235b2"/>
    <ds:schemaRef ds:uri="http://schemas.microsoft.com/sharepoint/v3"/>
  </ds:schemaRefs>
</ds:datastoreItem>
</file>

<file path=customXml/itemProps3.xml><?xml version="1.0" encoding="utf-8"?>
<ds:datastoreItem xmlns:ds="http://schemas.openxmlformats.org/officeDocument/2006/customXml" ds:itemID="{F4ADC100-161C-4845-974A-5E19AF385065}">
  <ds:schemaRefs>
    <ds:schemaRef ds:uri="http://schemas.openxmlformats.org/officeDocument/2006/bibliography"/>
  </ds:schemaRefs>
</ds:datastoreItem>
</file>

<file path=customXml/itemProps4.xml><?xml version="1.0" encoding="utf-8"?>
<ds:datastoreItem xmlns:ds="http://schemas.openxmlformats.org/officeDocument/2006/customXml" ds:itemID="{0A5B77BC-33E2-435C-9871-B8FC3BE2B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272f66-57ea-4c7a-b59f-393d8ea2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2785</Words>
  <Characters>15878</Characters>
  <Application>Microsoft Office Word</Application>
  <DocSecurity>0</DocSecurity>
  <Lines>132</Lines>
  <Paragraphs>37</Paragraphs>
  <ScaleCrop>false</ScaleCrop>
  <Company>Leeds City Council</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report template for committee and officer decisions</dc:title>
  <dc:subject/>
  <dc:creator>Eakins, Mike</dc:creator>
  <cp:keywords>Exec board report; DDR</cp:keywords>
  <dc:description/>
  <cp:lastModifiedBy>Hart, Nick</cp:lastModifiedBy>
  <cp:revision>2</cp:revision>
  <cp:lastPrinted>2022-05-31T14:27:00Z</cp:lastPrinted>
  <dcterms:created xsi:type="dcterms:W3CDTF">2024-07-18T13:33:00Z</dcterms:created>
  <dcterms:modified xsi:type="dcterms:W3CDTF">2024-07-18T13:33:00Z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0x010100D021E8041A03494D9FF58B0B03419A820200571666335C62F44293D6E8F50AAA073E</vt:lpwstr>
  </property>
  <property fmtid="{D5CDD505-2E9C-101B-9397-08002B2CF9AE}" pid="3" name="PageCategory">
    <vt:lpwstr>219;#Decision making|0138b953-8b97-4b82-80a1-e285d7560317;#476;#Procurement and category management|758abc7b-6f4b-47df-ac31-54be4155c392;#181;#Buying goods and services|880d35bb-97b8-486d-922b-aef0d4932e6b;#283;#Managing a capital budget|6060c525-4cfb-4d80-9b3c-7a9ee4851ead;#2322;#How to reference consultation and engagement guidance|4d58d021-5a97-4b5d-9bfb-740a07922e97;#2323;#How to reference Equality, Diversity, Cohesion and Integration guidance|f7fe5071-ebec-40d9-a9e5-bafc68f64839;#2324;#How to reference legal implications, access to information and call in guidance|3552e1d1-9c98-4201-ab73-2a578f0382c7;#2325;#How to reference resource implications guidance|3688c2a8-e747-4549-99be-b9cc3bd34f2f;#2048;#How to record a delegated decision|33c33cdd-09eb-4779-a8de-cbebf37653a1;#2907;#Seeking approval to recruit|54389805-2903-4ea8-9e95-9382d08b0e73</vt:lpwstr>
  </property>
  <property fmtid="{D5CDD505-2E9C-101B-9397-08002B2CF9AE}" pid="4" name="OnlineFormCategory">
    <vt:lpwstr/>
  </property>
  <property fmtid="{D5CDD505-2E9C-101B-9397-08002B2CF9AE}" pid="5" name="DocumentCategory">
    <vt:lpwstr/>
  </property>
  <property fmtid="{D5CDD505-2E9C-101B-9397-08002B2CF9AE}" pid="6" name="TaxKeyword">
    <vt:lpwstr>2924;#Exec board report|f52f5372-daa9-4572-a307-b8ca809f82e4;#2923;#DDR|451847aa-27c4-4c13-91c2-8fa73c0ed0f3</vt:lpwstr>
  </property>
</Properties>
</file>